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EFD" w:rsidRPr="00C9558A" w:rsidRDefault="00C84EFD" w:rsidP="00A4626D">
      <w:pPr>
        <w:pStyle w:val="1"/>
        <w:rPr>
          <w:rFonts w:eastAsia="Times New Roman"/>
          <w:color w:val="72002C" w:themeColor="accent2" w:themeShade="80"/>
          <w:sz w:val="52"/>
          <w:szCs w:val="52"/>
          <w:lang w:val="ru-RU" w:eastAsia="ru-RU"/>
        </w:rPr>
      </w:pPr>
      <w:r w:rsidRPr="00C9558A">
        <w:rPr>
          <w:rFonts w:eastAsia="Times New Roman"/>
          <w:color w:val="72002C" w:themeColor="accent2" w:themeShade="80"/>
          <w:sz w:val="52"/>
          <w:szCs w:val="52"/>
          <w:lang w:val="ru-RU" w:eastAsia="ru-RU"/>
        </w:rPr>
        <w:t xml:space="preserve">В помощь педагогам дошкольных образовательных учреждений </w:t>
      </w:r>
    </w:p>
    <w:p w:rsidR="00C84EFD" w:rsidRPr="00C9558A" w:rsidRDefault="00C84EFD" w:rsidP="00C84EFD">
      <w:pPr>
        <w:rPr>
          <w:b/>
          <w:color w:val="72002C" w:themeColor="accent2" w:themeShade="80"/>
          <w:sz w:val="28"/>
          <w:szCs w:val="28"/>
          <w:lang w:val="ru-RU" w:eastAsia="ru-RU"/>
        </w:rPr>
      </w:pPr>
      <w:r w:rsidRPr="00C9558A">
        <w:rPr>
          <w:b/>
          <w:color w:val="72002C" w:themeColor="accent2" w:themeShade="80"/>
          <w:sz w:val="28"/>
          <w:szCs w:val="28"/>
          <w:lang w:val="ru-RU" w:eastAsia="ru-RU"/>
        </w:rPr>
        <w:t>(МЕТОДИЧЕСКИЕ РЕКОМЕНДАЦИИ ПО РЕАЛИЗАЦИИ ФГОС ДО)</w:t>
      </w:r>
    </w:p>
    <w:p w:rsidR="00C9558A" w:rsidRDefault="00C9558A" w:rsidP="00C9558A">
      <w:pPr>
        <w:tabs>
          <w:tab w:val="left" w:pos="5076"/>
        </w:tabs>
        <w:rPr>
          <w:b/>
          <w:sz w:val="40"/>
          <w:szCs w:val="40"/>
          <w:lang w:val="ru-RU" w:eastAsia="ru-RU"/>
        </w:rPr>
      </w:pPr>
    </w:p>
    <w:p w:rsidR="00C9558A" w:rsidRPr="00C9558A" w:rsidRDefault="00C9558A" w:rsidP="00C9558A">
      <w:pPr>
        <w:tabs>
          <w:tab w:val="left" w:pos="5076"/>
        </w:tabs>
        <w:spacing w:after="0"/>
        <w:jc w:val="right"/>
        <w:rPr>
          <w:b/>
          <w:color w:val="72002C" w:themeColor="accent2" w:themeShade="80"/>
          <w:sz w:val="28"/>
          <w:szCs w:val="28"/>
          <w:lang w:val="ru-RU" w:eastAsia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5269230" cy="3676650"/>
            <wp:effectExtent l="76200" t="57150" r="45720" b="1219200"/>
            <wp:docPr id="5" name="Рисунок 1" descr="http://images.myshared.ru/17/1044171/slide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ages.myshared.ru/17/1044171/slide_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123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230" cy="3676650"/>
                    </a:xfrm>
                    <a:prstGeom prst="ellipse">
                      <a:avLst/>
                    </a:prstGeom>
                    <a:ln w="63500" cap="rnd">
                      <a:solidFill>
                        <a:srgbClr val="FF0000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inline>
        </w:drawing>
      </w:r>
      <w:r w:rsidRPr="00C9558A">
        <w:rPr>
          <w:b/>
          <w:color w:val="72002C" w:themeColor="accent2" w:themeShade="80"/>
          <w:sz w:val="28"/>
          <w:szCs w:val="28"/>
          <w:lang w:val="ru-RU" w:eastAsia="ru-RU"/>
        </w:rPr>
        <w:t>Составила методист</w:t>
      </w:r>
    </w:p>
    <w:p w:rsidR="00C9558A" w:rsidRPr="00C9558A" w:rsidRDefault="00C9558A" w:rsidP="00C9558A">
      <w:pPr>
        <w:tabs>
          <w:tab w:val="left" w:pos="5076"/>
        </w:tabs>
        <w:spacing w:after="0"/>
        <w:jc w:val="right"/>
        <w:rPr>
          <w:b/>
          <w:color w:val="72002C" w:themeColor="accent2" w:themeShade="80"/>
          <w:sz w:val="28"/>
          <w:szCs w:val="28"/>
          <w:lang w:val="ru-RU" w:eastAsia="ru-RU"/>
        </w:rPr>
      </w:pPr>
      <w:r w:rsidRPr="00C9558A">
        <w:rPr>
          <w:b/>
          <w:color w:val="72002C" w:themeColor="accent2" w:themeShade="80"/>
          <w:sz w:val="28"/>
          <w:szCs w:val="28"/>
          <w:lang w:val="ru-RU" w:eastAsia="ru-RU"/>
        </w:rPr>
        <w:t xml:space="preserve"> управления образования </w:t>
      </w:r>
    </w:p>
    <w:p w:rsidR="00C9558A" w:rsidRPr="00C9558A" w:rsidRDefault="00C9558A" w:rsidP="00C9558A">
      <w:pPr>
        <w:tabs>
          <w:tab w:val="left" w:pos="5076"/>
        </w:tabs>
        <w:spacing w:after="0"/>
        <w:jc w:val="right"/>
        <w:rPr>
          <w:b/>
          <w:color w:val="72002C" w:themeColor="accent2" w:themeShade="80"/>
          <w:sz w:val="28"/>
          <w:szCs w:val="28"/>
          <w:lang w:val="ru-RU" w:eastAsia="ru-RU"/>
        </w:rPr>
      </w:pPr>
      <w:r w:rsidRPr="00C9558A">
        <w:rPr>
          <w:b/>
          <w:color w:val="72002C" w:themeColor="accent2" w:themeShade="80"/>
          <w:sz w:val="28"/>
          <w:szCs w:val="28"/>
          <w:lang w:val="ru-RU" w:eastAsia="ru-RU"/>
        </w:rPr>
        <w:t xml:space="preserve">по дошкольному </w:t>
      </w:r>
    </w:p>
    <w:p w:rsidR="00C84EFD" w:rsidRPr="00C9558A" w:rsidRDefault="00C9558A" w:rsidP="00C9558A">
      <w:pPr>
        <w:tabs>
          <w:tab w:val="left" w:pos="5076"/>
        </w:tabs>
        <w:spacing w:after="0"/>
        <w:jc w:val="right"/>
        <w:rPr>
          <w:b/>
          <w:color w:val="72002C" w:themeColor="accent2" w:themeShade="80"/>
          <w:sz w:val="28"/>
          <w:szCs w:val="28"/>
          <w:lang w:val="ru-RU" w:eastAsia="ru-RU"/>
        </w:rPr>
      </w:pPr>
      <w:r w:rsidRPr="00C9558A">
        <w:rPr>
          <w:b/>
          <w:color w:val="72002C" w:themeColor="accent2" w:themeShade="80"/>
          <w:sz w:val="28"/>
          <w:szCs w:val="28"/>
          <w:lang w:val="ru-RU" w:eastAsia="ru-RU"/>
        </w:rPr>
        <w:t>образованию Л.Р.Волдавина</w:t>
      </w:r>
    </w:p>
    <w:p w:rsidR="00C9558A" w:rsidRPr="00C9558A" w:rsidRDefault="00C9558A" w:rsidP="00C9558A">
      <w:pPr>
        <w:tabs>
          <w:tab w:val="left" w:pos="5076"/>
        </w:tabs>
        <w:jc w:val="right"/>
        <w:rPr>
          <w:b/>
          <w:color w:val="72002C" w:themeColor="accent2" w:themeShade="80"/>
          <w:sz w:val="28"/>
          <w:szCs w:val="28"/>
          <w:lang w:val="ru-RU" w:eastAsia="ru-RU"/>
        </w:rPr>
      </w:pPr>
    </w:p>
    <w:p w:rsidR="00C9558A" w:rsidRPr="00C9558A" w:rsidRDefault="00C9558A" w:rsidP="00C9558A">
      <w:pPr>
        <w:tabs>
          <w:tab w:val="left" w:pos="5076"/>
        </w:tabs>
        <w:jc w:val="center"/>
        <w:rPr>
          <w:b/>
          <w:color w:val="72002C" w:themeColor="accent2" w:themeShade="80"/>
          <w:sz w:val="28"/>
          <w:szCs w:val="28"/>
          <w:lang w:val="ru-RU" w:eastAsia="ru-RU"/>
        </w:rPr>
      </w:pPr>
    </w:p>
    <w:p w:rsidR="00C9558A" w:rsidRPr="00C9558A" w:rsidRDefault="00C9558A" w:rsidP="00C9558A">
      <w:pPr>
        <w:tabs>
          <w:tab w:val="left" w:pos="5076"/>
        </w:tabs>
        <w:rPr>
          <w:b/>
          <w:color w:val="72002C" w:themeColor="accent2" w:themeShade="80"/>
          <w:sz w:val="28"/>
          <w:szCs w:val="28"/>
          <w:lang w:val="ru-RU" w:eastAsia="ru-RU"/>
        </w:rPr>
      </w:pPr>
      <w:r w:rsidRPr="00C9558A">
        <w:rPr>
          <w:b/>
          <w:color w:val="72002C" w:themeColor="accent2" w:themeShade="80"/>
          <w:sz w:val="28"/>
          <w:szCs w:val="28"/>
          <w:lang w:val="ru-RU" w:eastAsia="ru-RU"/>
        </w:rPr>
        <w:t xml:space="preserve">                                                     Лениногорск, 2015</w:t>
      </w:r>
    </w:p>
    <w:p w:rsidR="008E100D" w:rsidRPr="00A4626D" w:rsidRDefault="00A4626D" w:rsidP="00A4626D">
      <w:pPr>
        <w:pStyle w:val="1"/>
        <w:rPr>
          <w:color w:val="00349E" w:themeColor="accent6"/>
          <w:sz w:val="40"/>
          <w:szCs w:val="40"/>
          <w:lang w:val="ru-RU"/>
        </w:rPr>
      </w:pPr>
      <w:r>
        <w:rPr>
          <w:rFonts w:eastAsia="Times New Roman"/>
          <w:color w:val="00349E" w:themeColor="accent6"/>
          <w:sz w:val="40"/>
          <w:szCs w:val="40"/>
          <w:lang w:val="ru-RU" w:eastAsia="ru-RU"/>
        </w:rPr>
        <w:lastRenderedPageBreak/>
        <w:t xml:space="preserve">Каждый педагог дошкольной </w:t>
      </w:r>
      <w:r w:rsidR="008E100D" w:rsidRPr="00A4626D">
        <w:rPr>
          <w:rFonts w:eastAsia="Times New Roman"/>
          <w:color w:val="00349E" w:themeColor="accent6"/>
          <w:sz w:val="40"/>
          <w:szCs w:val="40"/>
          <w:lang w:val="ru-RU" w:eastAsia="ru-RU"/>
        </w:rPr>
        <w:t xml:space="preserve">образовательной организации должен руководствоваться </w:t>
      </w:r>
      <w:r>
        <w:rPr>
          <w:rFonts w:eastAsia="Times New Roman"/>
          <w:color w:val="00349E" w:themeColor="accent6"/>
          <w:sz w:val="40"/>
          <w:szCs w:val="40"/>
          <w:lang w:val="ru-RU" w:eastAsia="ru-RU"/>
        </w:rPr>
        <w:t xml:space="preserve">   </w:t>
      </w:r>
      <w:r w:rsidR="008E100D" w:rsidRPr="00A4626D">
        <w:rPr>
          <w:rFonts w:eastAsia="Times New Roman"/>
          <w:color w:val="00349E" w:themeColor="accent6"/>
          <w:sz w:val="40"/>
          <w:szCs w:val="40"/>
          <w:lang w:val="ru-RU" w:eastAsia="ru-RU"/>
        </w:rPr>
        <w:t>следующими нормативными документами:</w:t>
      </w:r>
    </w:p>
    <w:p w:rsidR="008E100D" w:rsidRPr="00E7246E" w:rsidRDefault="008E100D" w:rsidP="008E100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E7246E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- Конституция Российской Федерации;</w:t>
      </w:r>
    </w:p>
    <w:p w:rsidR="008E100D" w:rsidRPr="00E7246E" w:rsidRDefault="008E100D" w:rsidP="008E100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E7246E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- Конституция Республики Татарстан;</w:t>
      </w:r>
    </w:p>
    <w:p w:rsidR="008E100D" w:rsidRPr="00E7246E" w:rsidRDefault="008E100D" w:rsidP="008E100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E7246E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- Закон  РФ  «Об  образовании  в  Российской Федерации» от 29.12.2012 </w:t>
      </w:r>
      <w:r w:rsidRPr="008E100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No</w:t>
      </w:r>
      <w:r w:rsidRPr="00E7246E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273ФЗ;</w:t>
      </w:r>
    </w:p>
    <w:p w:rsidR="008E100D" w:rsidRPr="00E7246E" w:rsidRDefault="008E100D" w:rsidP="008E100D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E7246E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- </w:t>
      </w:r>
      <w:r w:rsidRPr="00E7246E">
        <w:rPr>
          <w:rFonts w:ascii="Times New Roman" w:hAnsi="Times New Roman"/>
          <w:sz w:val="28"/>
          <w:szCs w:val="28"/>
          <w:lang w:val="ru-RU"/>
        </w:rPr>
        <w:t xml:space="preserve">Закон РФ от 25.10.1991 г. </w:t>
      </w:r>
      <w:r w:rsidRPr="008E100D">
        <w:rPr>
          <w:rFonts w:ascii="Times New Roman" w:hAnsi="Times New Roman"/>
          <w:sz w:val="28"/>
          <w:szCs w:val="28"/>
        </w:rPr>
        <w:t>N</w:t>
      </w:r>
      <w:r w:rsidRPr="00E7246E">
        <w:rPr>
          <w:rFonts w:ascii="Times New Roman" w:hAnsi="Times New Roman"/>
          <w:sz w:val="28"/>
          <w:szCs w:val="28"/>
          <w:lang w:val="ru-RU"/>
        </w:rPr>
        <w:t xml:space="preserve"> 1807-1 «О языках народов Российской Федерации»;</w:t>
      </w:r>
    </w:p>
    <w:p w:rsidR="008E100D" w:rsidRPr="008E100D" w:rsidRDefault="008E100D" w:rsidP="008E100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tt-RU" w:eastAsia="ru-RU"/>
        </w:rPr>
      </w:pPr>
      <w:r w:rsidRPr="008E100D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- Закон РТ </w:t>
      </w:r>
      <w:r w:rsidRPr="008E100D">
        <w:rPr>
          <w:rFonts w:ascii="Times New Roman" w:hAnsi="Times New Roman"/>
          <w:sz w:val="28"/>
          <w:szCs w:val="28"/>
          <w:lang w:val="ru-RU"/>
        </w:rPr>
        <w:t xml:space="preserve">от 22.07.2013 </w:t>
      </w:r>
      <w:r w:rsidRPr="008E100D">
        <w:rPr>
          <w:rFonts w:ascii="Times New Roman" w:hAnsi="Times New Roman"/>
          <w:sz w:val="28"/>
          <w:szCs w:val="28"/>
        </w:rPr>
        <w:t>N</w:t>
      </w:r>
      <w:r w:rsidRPr="008E100D">
        <w:rPr>
          <w:rFonts w:ascii="Times New Roman" w:hAnsi="Times New Roman"/>
          <w:sz w:val="28"/>
          <w:szCs w:val="28"/>
          <w:lang w:val="ru-RU"/>
        </w:rPr>
        <w:t xml:space="preserve"> 68-ЗРТ </w:t>
      </w:r>
      <w:r w:rsidRPr="008E100D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«Об </w:t>
      </w:r>
      <w:r w:rsidRPr="008E100D">
        <w:rPr>
          <w:rFonts w:ascii="Times New Roman" w:eastAsia="Times New Roman" w:hAnsi="Times New Roman"/>
          <w:color w:val="000000"/>
          <w:sz w:val="28"/>
          <w:szCs w:val="28"/>
          <w:lang w:val="tt-RU" w:eastAsia="ru-RU"/>
        </w:rPr>
        <w:t>образовании»;</w:t>
      </w:r>
    </w:p>
    <w:p w:rsidR="008E100D" w:rsidRPr="008E100D" w:rsidRDefault="008E100D" w:rsidP="008E100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tt-RU" w:eastAsia="ru-RU"/>
        </w:rPr>
      </w:pPr>
      <w:r w:rsidRPr="008E100D">
        <w:rPr>
          <w:rFonts w:ascii="Times New Roman" w:eastAsia="Times New Roman" w:hAnsi="Times New Roman"/>
          <w:color w:val="000000"/>
          <w:sz w:val="28"/>
          <w:szCs w:val="28"/>
          <w:lang w:val="tt-RU" w:eastAsia="ru-RU"/>
        </w:rPr>
        <w:t>-Федеральный государственный образовательный стандарт ДО;</w:t>
      </w:r>
    </w:p>
    <w:p w:rsidR="008E100D" w:rsidRPr="008E100D" w:rsidRDefault="008E100D" w:rsidP="008E100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tt-RU" w:eastAsia="ru-RU"/>
        </w:rPr>
      </w:pPr>
      <w:r w:rsidRPr="008E100D">
        <w:rPr>
          <w:rFonts w:ascii="Times New Roman" w:eastAsia="Times New Roman" w:hAnsi="Times New Roman"/>
          <w:color w:val="000000"/>
          <w:sz w:val="28"/>
          <w:szCs w:val="28"/>
          <w:lang w:val="tt-RU" w:eastAsia="ru-RU"/>
        </w:rPr>
        <w:t xml:space="preserve">- </w:t>
      </w:r>
      <w:r w:rsidRPr="00E7246E">
        <w:rPr>
          <w:rFonts w:ascii="Times New Roman" w:hAnsi="Times New Roman"/>
          <w:sz w:val="28"/>
          <w:szCs w:val="28"/>
          <w:lang w:val="ru-RU"/>
        </w:rPr>
        <w:t xml:space="preserve">Закон РТ от 08.07.1992 </w:t>
      </w:r>
      <w:r w:rsidRPr="008E100D">
        <w:rPr>
          <w:rFonts w:ascii="Times New Roman" w:hAnsi="Times New Roman"/>
          <w:sz w:val="28"/>
          <w:szCs w:val="28"/>
        </w:rPr>
        <w:t>N</w:t>
      </w:r>
      <w:r w:rsidRPr="00E7246E">
        <w:rPr>
          <w:rFonts w:ascii="Times New Roman" w:hAnsi="Times New Roman"/>
          <w:sz w:val="28"/>
          <w:szCs w:val="28"/>
          <w:lang w:val="ru-RU"/>
        </w:rPr>
        <w:t xml:space="preserve"> 1560-</w:t>
      </w:r>
      <w:r w:rsidRPr="008E100D">
        <w:rPr>
          <w:rFonts w:ascii="Times New Roman" w:hAnsi="Times New Roman"/>
          <w:sz w:val="28"/>
          <w:szCs w:val="28"/>
        </w:rPr>
        <w:t>XII</w:t>
      </w:r>
      <w:r w:rsidRPr="00E7246E">
        <w:rPr>
          <w:rFonts w:ascii="Times New Roman" w:hAnsi="Times New Roman"/>
          <w:sz w:val="28"/>
          <w:szCs w:val="28"/>
          <w:lang w:val="ru-RU"/>
        </w:rPr>
        <w:t xml:space="preserve"> «О государственных языках Республики Татарстан и других языках в Республике Татарстан»</w:t>
      </w:r>
      <w:r w:rsidRPr="008E100D">
        <w:rPr>
          <w:rFonts w:ascii="Times New Roman" w:eastAsia="Times New Roman" w:hAnsi="Times New Roman"/>
          <w:color w:val="000000"/>
          <w:sz w:val="28"/>
          <w:szCs w:val="28"/>
          <w:lang w:val="tt-RU" w:eastAsia="ru-RU"/>
        </w:rPr>
        <w:t>;</w:t>
      </w:r>
    </w:p>
    <w:p w:rsidR="008E100D" w:rsidRPr="008E100D" w:rsidRDefault="008E100D" w:rsidP="008E100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tt-RU" w:eastAsia="ru-RU"/>
        </w:rPr>
      </w:pPr>
      <w:r w:rsidRPr="008E100D">
        <w:rPr>
          <w:rFonts w:ascii="Times New Roman" w:eastAsia="Times New Roman" w:hAnsi="Times New Roman"/>
          <w:color w:val="000000"/>
          <w:sz w:val="28"/>
          <w:szCs w:val="28"/>
          <w:lang w:val="tt-RU" w:eastAsia="ru-RU"/>
        </w:rPr>
        <w:t xml:space="preserve">- </w:t>
      </w:r>
      <w:r w:rsidRPr="00E7246E">
        <w:rPr>
          <w:rFonts w:ascii="Times New Roman" w:hAnsi="Times New Roman"/>
          <w:sz w:val="28"/>
          <w:szCs w:val="28"/>
          <w:lang w:val="ru-RU"/>
        </w:rPr>
        <w:t>Закон Республики Татарстан от 12 января 2013 года №1-ЗРТ «Об использовании татарского языка как государственного языка Республики Татарстан»;</w:t>
      </w:r>
    </w:p>
    <w:p w:rsidR="008E100D" w:rsidRPr="008E100D" w:rsidRDefault="008E100D" w:rsidP="008E100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8E100D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- Концепция     долгосрочного     социально-экономического развития Российской Федерации на   период   до   2020   года   (утверждена Постановлением Правительства РФ от 17.02.2008 </w:t>
      </w:r>
      <w:r w:rsidRPr="008E100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N</w:t>
      </w:r>
      <w:r w:rsidRPr="008E100D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1662р);</w:t>
      </w:r>
    </w:p>
    <w:p w:rsidR="008E100D" w:rsidRPr="00E7246E" w:rsidRDefault="008E100D" w:rsidP="008E100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E7246E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- Национальная стратегия действий в интересах детей на 2012-2017 годы (утверждена Указом Президента РФ от 01.06.2012 </w:t>
      </w:r>
      <w:r w:rsidRPr="008E100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N</w:t>
      </w:r>
      <w:r w:rsidRPr="00E7246E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761);</w:t>
      </w:r>
    </w:p>
    <w:p w:rsidR="008E100D" w:rsidRPr="008E100D" w:rsidRDefault="008E100D" w:rsidP="008E100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tt-RU" w:eastAsia="ru-RU"/>
        </w:rPr>
      </w:pPr>
      <w:r w:rsidRPr="008E100D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- Приказ Министерства образования и науки Российской Федерации от 17.10.2013 </w:t>
      </w:r>
      <w:r w:rsidRPr="008E100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N</w:t>
      </w:r>
      <w:r w:rsidRPr="008E100D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1155 «Об утверждении государственного образовательного стандарта дошкольного образования»;</w:t>
      </w:r>
    </w:p>
    <w:p w:rsidR="008E100D" w:rsidRPr="00E7246E" w:rsidRDefault="008E100D" w:rsidP="008E100D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8E100D">
        <w:rPr>
          <w:rFonts w:ascii="Times New Roman" w:eastAsia="Times New Roman" w:hAnsi="Times New Roman"/>
          <w:color w:val="000000"/>
          <w:sz w:val="28"/>
          <w:szCs w:val="28"/>
          <w:lang w:val="tt-RU" w:eastAsia="ru-RU"/>
        </w:rPr>
        <w:t xml:space="preserve">- </w:t>
      </w:r>
      <w:r w:rsidRPr="00E7246E">
        <w:rPr>
          <w:rFonts w:ascii="Times New Roman" w:hAnsi="Times New Roman"/>
          <w:sz w:val="28"/>
          <w:szCs w:val="28"/>
          <w:lang w:val="ru-RU"/>
        </w:rPr>
        <w:t>Порядок организации и осуществления образовательной деятельности по общеобразовательным программам дошкольного образования, утвержденный приказом Министерства образования и науки Российской Федерации от 30.08.2013 г. № 1014;</w:t>
      </w:r>
    </w:p>
    <w:p w:rsidR="008E100D" w:rsidRPr="00E7246E" w:rsidRDefault="008E100D" w:rsidP="008E100D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E7246E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- </w:t>
      </w:r>
      <w:r w:rsidRPr="00E7246E">
        <w:rPr>
          <w:rFonts w:ascii="Times New Roman" w:hAnsi="Times New Roman"/>
          <w:sz w:val="28"/>
          <w:szCs w:val="28"/>
          <w:lang w:val="ru-RU"/>
        </w:rPr>
        <w:t xml:space="preserve">Постановление Кабинета Министров РТ от 25 октября 2013 г. </w:t>
      </w:r>
      <w:r w:rsidRPr="008E100D">
        <w:rPr>
          <w:rFonts w:ascii="Times New Roman" w:hAnsi="Times New Roman"/>
          <w:sz w:val="28"/>
          <w:szCs w:val="28"/>
        </w:rPr>
        <w:t>N</w:t>
      </w:r>
      <w:r w:rsidRPr="00E7246E">
        <w:rPr>
          <w:rFonts w:ascii="Times New Roman" w:hAnsi="Times New Roman"/>
          <w:sz w:val="28"/>
          <w:szCs w:val="28"/>
          <w:lang w:val="ru-RU"/>
        </w:rPr>
        <w:t xml:space="preserve"> 794 «Об утверждении государственной программы "Сохранение, изучение и развитие государственных языков Республики Татарстан и других языков в Республике Татарстан на 2014-2020 годы»;</w:t>
      </w:r>
    </w:p>
    <w:p w:rsidR="008E100D" w:rsidRDefault="008E100D" w:rsidP="008E100D">
      <w:pPr>
        <w:rPr>
          <w:rFonts w:ascii="Times New Roman" w:hAnsi="Times New Roman"/>
          <w:sz w:val="28"/>
          <w:szCs w:val="28"/>
          <w:lang w:val="ru-RU"/>
        </w:rPr>
      </w:pPr>
      <w:r w:rsidRPr="008E100D">
        <w:rPr>
          <w:rFonts w:ascii="Times New Roman" w:hAnsi="Times New Roman"/>
          <w:sz w:val="28"/>
          <w:szCs w:val="28"/>
          <w:lang w:val="ru-RU"/>
        </w:rPr>
        <w:t>- Устав дошкольного образовательного учреждения.</w:t>
      </w:r>
    </w:p>
    <w:p w:rsidR="007F60EA" w:rsidRDefault="007F60EA" w:rsidP="008E100D">
      <w:pPr>
        <w:rPr>
          <w:rFonts w:ascii="Times New Roman" w:hAnsi="Times New Roman"/>
          <w:sz w:val="28"/>
          <w:szCs w:val="28"/>
          <w:lang w:val="ru-RU"/>
        </w:rPr>
      </w:pPr>
    </w:p>
    <w:p w:rsidR="007F60EA" w:rsidRDefault="007F60EA" w:rsidP="008E100D">
      <w:pPr>
        <w:rPr>
          <w:rFonts w:ascii="Times New Roman" w:hAnsi="Times New Roman"/>
          <w:sz w:val="28"/>
          <w:szCs w:val="28"/>
          <w:lang w:val="ru-RU"/>
        </w:rPr>
      </w:pPr>
    </w:p>
    <w:p w:rsidR="007F60EA" w:rsidRDefault="007F60EA" w:rsidP="008E100D">
      <w:pPr>
        <w:rPr>
          <w:rFonts w:ascii="Times New Roman" w:hAnsi="Times New Roman"/>
          <w:sz w:val="28"/>
          <w:szCs w:val="28"/>
          <w:lang w:val="ru-RU"/>
        </w:rPr>
      </w:pPr>
    </w:p>
    <w:p w:rsidR="007F60EA" w:rsidRDefault="007F60EA" w:rsidP="008E100D">
      <w:pPr>
        <w:rPr>
          <w:rFonts w:ascii="Times New Roman" w:hAnsi="Times New Roman"/>
          <w:sz w:val="28"/>
          <w:szCs w:val="28"/>
          <w:lang w:val="ru-RU"/>
        </w:rPr>
      </w:pPr>
    </w:p>
    <w:p w:rsidR="007F60EA" w:rsidRDefault="007F60EA" w:rsidP="008E100D">
      <w:pPr>
        <w:rPr>
          <w:rFonts w:ascii="Times New Roman" w:hAnsi="Times New Roman"/>
          <w:sz w:val="28"/>
          <w:szCs w:val="28"/>
          <w:lang w:val="ru-RU"/>
        </w:rPr>
      </w:pPr>
    </w:p>
    <w:p w:rsidR="007F60EA" w:rsidRDefault="007F60EA" w:rsidP="008E100D">
      <w:pPr>
        <w:rPr>
          <w:rFonts w:ascii="Times New Roman" w:hAnsi="Times New Roman"/>
          <w:sz w:val="28"/>
          <w:szCs w:val="28"/>
          <w:lang w:val="ru-RU"/>
        </w:rPr>
      </w:pPr>
    </w:p>
    <w:p w:rsidR="007F60EA" w:rsidRDefault="006B2861" w:rsidP="008E100D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 w:eastAsia="ru-RU" w:bidi="ar-SA"/>
        </w:rPr>
        <w:pict>
          <v:oval id="_x0000_s1048" style="position:absolute;margin-left:135.15pt;margin-top:27.85pt;width:175.2pt;height:121.8pt;z-index:251672576" fillcolor="#005bd3 [3208]" strokecolor="#f2f2f2 [3041]" strokeweight="3pt">
            <v:shadow on="t" type="perspective" color="#002c69 [1608]" opacity=".5" offset="1pt" offset2="-1pt"/>
            <v:textbox>
              <w:txbxContent>
                <w:p w:rsidR="0066386E" w:rsidRPr="0066386E" w:rsidRDefault="0066386E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66386E">
                    <w:rPr>
                      <w:b/>
                      <w:sz w:val="24"/>
                      <w:szCs w:val="24"/>
                      <w:lang w:val="ru-RU"/>
                    </w:rPr>
                    <w:t>Сотрудничества детей и взрослых и их взаимодействия с людьми, культурой и окружающим миром</w:t>
                  </w:r>
                </w:p>
              </w:txbxContent>
            </v:textbox>
          </v:oval>
        </w:pict>
      </w:r>
    </w:p>
    <w:p w:rsidR="007F60EA" w:rsidRDefault="007F60EA" w:rsidP="008E100D">
      <w:pPr>
        <w:rPr>
          <w:rFonts w:ascii="Times New Roman" w:hAnsi="Times New Roman"/>
          <w:sz w:val="28"/>
          <w:szCs w:val="28"/>
          <w:lang w:val="ru-RU"/>
        </w:rPr>
      </w:pPr>
    </w:p>
    <w:p w:rsidR="007F60EA" w:rsidRDefault="006B2861" w:rsidP="008E100D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 w:eastAsia="ru-RU" w:bidi="ar-SA"/>
        </w:rPr>
        <w:pict>
          <v:oval id="_x0000_s1049" style="position:absolute;margin-left:-55.65pt;margin-top:26.65pt;width:181.2pt;height:136.8pt;z-index:251673600" fillcolor="#005bd3 [3208]" strokecolor="#f2f2f2 [3041]" strokeweight="3pt">
            <v:shadow on="t" type="perspective" color="#002c69 [1608]" opacity=".5" offset="1pt" offset2="-1pt"/>
            <v:textbox>
              <w:txbxContent>
                <w:p w:rsidR="0066386E" w:rsidRPr="0066386E" w:rsidRDefault="0066386E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66386E">
                    <w:rPr>
                      <w:b/>
                      <w:sz w:val="24"/>
                      <w:szCs w:val="24"/>
                      <w:lang w:val="ru-RU"/>
                    </w:rPr>
                    <w:t xml:space="preserve">Создания благоприятной социальной ситуации развития каждого ребенка </w:t>
                  </w:r>
                </w:p>
              </w:txbxContent>
            </v:textbox>
          </v:oval>
        </w:pict>
      </w:r>
    </w:p>
    <w:p w:rsidR="007F60EA" w:rsidRDefault="006B2861" w:rsidP="008E100D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 w:eastAsia="ru-RU" w:bidi="ar-SA"/>
        </w:rPr>
        <w:pict>
          <v:oval id="_x0000_s1042" style="position:absolute;margin-left:325.95pt;margin-top:4.75pt;width:153pt;height:124.8pt;z-index:251667456" fillcolor="#005bd3 [3208]" strokecolor="#f2f2f2 [3041]" strokeweight="3pt">
            <v:shadow on="t" type="perspective" color="#002c69 [1608]" opacity=".5" offset="1pt" offset2="-1pt"/>
            <v:textbox>
              <w:txbxContent>
                <w:p w:rsidR="005E0B72" w:rsidRPr="005E0B72" w:rsidRDefault="005E0B72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5E0B72">
                    <w:rPr>
                      <w:b/>
                      <w:sz w:val="24"/>
                      <w:szCs w:val="24"/>
                      <w:lang w:val="ru-RU"/>
                    </w:rPr>
                    <w:t>Сохранения уникальности и самоценности  дошкольного детства</w:t>
                  </w:r>
                </w:p>
              </w:txbxContent>
            </v:textbox>
          </v:oval>
        </w:pict>
      </w:r>
    </w:p>
    <w:p w:rsidR="007F60EA" w:rsidRDefault="007F60EA" w:rsidP="008E100D">
      <w:pPr>
        <w:rPr>
          <w:rFonts w:ascii="Times New Roman" w:hAnsi="Times New Roman"/>
          <w:sz w:val="28"/>
          <w:szCs w:val="28"/>
          <w:lang w:val="ru-RU"/>
        </w:rPr>
      </w:pPr>
    </w:p>
    <w:p w:rsidR="007F60EA" w:rsidRDefault="007F60EA" w:rsidP="008E100D">
      <w:pPr>
        <w:rPr>
          <w:rFonts w:ascii="Times New Roman" w:hAnsi="Times New Roman"/>
          <w:sz w:val="28"/>
          <w:szCs w:val="28"/>
          <w:lang w:val="ru-RU"/>
        </w:rPr>
      </w:pPr>
    </w:p>
    <w:p w:rsidR="00DA50B0" w:rsidRDefault="006B2861" w:rsidP="008E100D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 w:eastAsia="ru-RU" w:bidi="ar-SA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5" type="#_x0000_t32" style="position:absolute;margin-left:216.75pt;margin-top:4.4pt;width:.6pt;height:30pt;flip:x y;z-index:251662336" o:connectortype="straight">
            <v:stroke endarrow="block"/>
          </v:shape>
        </w:pict>
      </w:r>
      <w:r>
        <w:rPr>
          <w:rFonts w:ascii="Times New Roman" w:hAnsi="Times New Roman"/>
          <w:noProof/>
          <w:sz w:val="28"/>
          <w:szCs w:val="28"/>
          <w:lang w:val="ru-RU" w:eastAsia="ru-RU" w:bidi="ar-SA"/>
        </w:rPr>
        <w:pict>
          <v:shape id="_x0000_s1036" type="#_x0000_t32" style="position:absolute;margin-left:222.75pt;margin-top:200.6pt;width:.05pt;height:31.8pt;z-index:251663360" o:connectortype="straight">
            <v:stroke endarrow="block"/>
          </v:shape>
        </w:pict>
      </w:r>
      <w:r>
        <w:rPr>
          <w:rFonts w:ascii="Times New Roman" w:hAnsi="Times New Roman"/>
          <w:noProof/>
          <w:sz w:val="28"/>
          <w:szCs w:val="28"/>
          <w:lang w:val="ru-RU" w:eastAsia="ru-RU" w:bidi="ar-SA"/>
        </w:rPr>
        <w:pict>
          <v:oval id="_x0000_s1045" style="position:absolute;margin-left:145.35pt;margin-top:259.4pt;width:169.8pt;height:131.4pt;z-index:251670528" fillcolor="#005bd3 [3208]" strokecolor="#f2f2f2 [3041]" strokeweight="3pt">
            <v:shadow on="t" type="perspective" color="#002c69 [1608]" opacity=".5" offset="1pt" offset2="-1pt"/>
            <v:textbox>
              <w:txbxContent>
                <w:p w:rsidR="0066386E" w:rsidRPr="0066386E" w:rsidRDefault="0066386E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66386E">
                    <w:rPr>
                      <w:b/>
                      <w:sz w:val="24"/>
                      <w:szCs w:val="24"/>
                      <w:lang w:val="ru-RU"/>
                    </w:rPr>
                    <w:t>Формирования познавательных интересов у ребенка через его включение в разл.виды деятельности</w:t>
                  </w:r>
                </w:p>
              </w:txbxContent>
            </v:textbox>
          </v:oval>
        </w:pict>
      </w:r>
      <w:r>
        <w:rPr>
          <w:rFonts w:ascii="Times New Roman" w:hAnsi="Times New Roman"/>
          <w:noProof/>
          <w:sz w:val="28"/>
          <w:szCs w:val="28"/>
          <w:lang w:val="ru-RU" w:eastAsia="ru-RU" w:bidi="ar-SA"/>
        </w:rPr>
        <w:pict>
          <v:oval id="_x0000_s1030" style="position:absolute;margin-left:130.35pt;margin-top:48.2pt;width:172.8pt;height:142.2pt;z-index:251658240" fillcolor="#005bd3 [3208]" strokecolor="#f2f2f2 [3041]" strokeweight="3pt">
            <v:shadow on="t" type="perspective" color="#002c69 [1608]" opacity=".5" offset="1pt" offset2="-1pt"/>
            <v:textbox style="mso-next-textbox:#_x0000_s1030">
              <w:txbxContent>
                <w:p w:rsidR="007F60EA" w:rsidRDefault="007F60EA" w:rsidP="007F60EA">
                  <w:pPr>
                    <w:jc w:val="center"/>
                    <w:rPr>
                      <w:lang w:val="ru-RU"/>
                    </w:rPr>
                  </w:pPr>
                </w:p>
                <w:p w:rsidR="007F60EA" w:rsidRPr="007F60EA" w:rsidRDefault="0066386E" w:rsidP="005E0B72">
                  <w:pPr>
                    <w:jc w:val="center"/>
                    <w:rPr>
                      <w:b/>
                      <w:sz w:val="40"/>
                      <w:szCs w:val="40"/>
                      <w:lang w:val="ru-RU"/>
                    </w:rPr>
                  </w:pPr>
                  <w:r>
                    <w:rPr>
                      <w:b/>
                      <w:sz w:val="40"/>
                      <w:szCs w:val="40"/>
                      <w:lang w:val="ru-RU"/>
                    </w:rPr>
                    <w:t>Принципы ФГОС ДО</w:t>
                  </w:r>
                </w:p>
              </w:txbxContent>
            </v:textbox>
          </v:oval>
        </w:pict>
      </w:r>
      <w:r>
        <w:rPr>
          <w:rFonts w:ascii="Times New Roman" w:hAnsi="Times New Roman"/>
          <w:noProof/>
          <w:sz w:val="28"/>
          <w:szCs w:val="28"/>
          <w:lang w:val="ru-RU" w:eastAsia="ru-RU" w:bidi="ar-SA"/>
        </w:rPr>
        <w:pict>
          <v:shape id="_x0000_s1032" type="#_x0000_t32" style="position:absolute;margin-left:306.75pt;margin-top:127.4pt;width:19.2pt;height:5.4pt;z-index:251660288" o:connectortype="straight">
            <v:stroke endarrow="block"/>
          </v:shape>
        </w:pict>
      </w:r>
      <w:r>
        <w:rPr>
          <w:rFonts w:ascii="Times New Roman" w:hAnsi="Times New Roman"/>
          <w:noProof/>
          <w:sz w:val="28"/>
          <w:szCs w:val="28"/>
          <w:lang w:val="ru-RU" w:eastAsia="ru-RU" w:bidi="ar-SA"/>
        </w:rPr>
        <w:pict>
          <v:oval id="_x0000_s1043" style="position:absolute;margin-left:328.95pt;margin-top:79.4pt;width:154.2pt;height:121.2pt;z-index:251668480" fillcolor="#005bd3 [3208]" strokecolor="#f2f2f2 [3041]" strokeweight="3pt">
            <v:shadow on="t" type="perspective" color="#002c69 [1608]" opacity=".5" offset="1pt" offset2="-1pt"/>
            <v:textbox>
              <w:txbxContent>
                <w:p w:rsidR="005E0B72" w:rsidRPr="005E0B72" w:rsidRDefault="005E0B72">
                  <w:pPr>
                    <w:rPr>
                      <w:lang w:val="ru-RU"/>
                    </w:rPr>
                  </w:pPr>
                  <w:r w:rsidRPr="005E0B72">
                    <w:rPr>
                      <w:b/>
                      <w:sz w:val="24"/>
                      <w:szCs w:val="24"/>
                      <w:lang w:val="ru-RU"/>
                    </w:rPr>
                    <w:t>Полноценного проживания ребенком всех этапов дошкольного</w:t>
                  </w:r>
                  <w:r>
                    <w:rPr>
                      <w:lang w:val="ru-RU"/>
                    </w:rPr>
                    <w:t xml:space="preserve"> детства</w:t>
                  </w:r>
                </w:p>
              </w:txbxContent>
            </v:textbox>
          </v:oval>
        </w:pict>
      </w:r>
      <w:r>
        <w:rPr>
          <w:rFonts w:ascii="Times New Roman" w:hAnsi="Times New Roman"/>
          <w:noProof/>
          <w:sz w:val="28"/>
          <w:szCs w:val="28"/>
          <w:lang w:val="ru-RU" w:eastAsia="ru-RU" w:bidi="ar-SA"/>
        </w:rPr>
        <w:pict>
          <v:shape id="_x0000_s1033" type="#_x0000_t32" style="position:absolute;margin-left:275.55pt;margin-top:185pt;width:21pt;height:18.6pt;z-index:251661312" o:connectortype="straight">
            <v:stroke endarrow="block"/>
          </v:shape>
        </w:pict>
      </w:r>
      <w:r>
        <w:rPr>
          <w:rFonts w:ascii="Times New Roman" w:hAnsi="Times New Roman"/>
          <w:noProof/>
          <w:sz w:val="28"/>
          <w:szCs w:val="28"/>
          <w:lang w:val="ru-RU" w:eastAsia="ru-RU" w:bidi="ar-SA"/>
        </w:rPr>
        <w:pict>
          <v:shape id="_x0000_s1037" type="#_x0000_t32" style="position:absolute;margin-left:130.35pt;margin-top:176pt;width:19.2pt;height:27.6pt;flip:x;z-index:251664384" o:connectortype="straight">
            <v:stroke endarrow="block"/>
          </v:shape>
        </w:pict>
      </w:r>
      <w:r>
        <w:rPr>
          <w:rFonts w:ascii="Times New Roman" w:hAnsi="Times New Roman"/>
          <w:noProof/>
          <w:sz w:val="28"/>
          <w:szCs w:val="28"/>
          <w:lang w:val="ru-RU" w:eastAsia="ru-RU" w:bidi="ar-SA"/>
        </w:rPr>
        <w:pict>
          <v:shape id="_x0000_s1051" type="#_x0000_t32" style="position:absolute;margin-left:106.95pt;margin-top:118.4pt;width:23.4pt;height:0;flip:x;z-index:251675648" o:connectortype="straight">
            <v:stroke endarrow="block"/>
          </v:shape>
        </w:pict>
      </w:r>
      <w:r>
        <w:rPr>
          <w:rFonts w:ascii="Times New Roman" w:hAnsi="Times New Roman"/>
          <w:noProof/>
          <w:sz w:val="28"/>
          <w:szCs w:val="28"/>
          <w:lang w:val="ru-RU" w:eastAsia="ru-RU" w:bidi="ar-SA"/>
        </w:rPr>
        <w:pict>
          <v:shape id="_x0000_s1040" type="#_x0000_t32" style="position:absolute;margin-left:115.95pt;margin-top:30.8pt;width:24pt;height:18.6pt;flip:x y;z-index:251666432" o:connectortype="straight">
            <v:stroke endarrow="block"/>
          </v:shape>
        </w:pict>
      </w:r>
      <w:r>
        <w:rPr>
          <w:rFonts w:ascii="Times New Roman" w:hAnsi="Times New Roman"/>
          <w:noProof/>
          <w:sz w:val="28"/>
          <w:szCs w:val="28"/>
          <w:lang w:val="ru-RU" w:eastAsia="ru-RU" w:bidi="ar-SA"/>
        </w:rPr>
        <w:pict>
          <v:shape id="_x0000_s1031" type="#_x0000_t32" style="position:absolute;margin-left:282.75pt;margin-top:26.6pt;width:32.4pt;height:29.4pt;flip:y;z-index:251659264" o:connectortype="straight">
            <v:stroke endarrow="block"/>
          </v:shape>
        </w:pict>
      </w:r>
      <w:r>
        <w:rPr>
          <w:rFonts w:ascii="Times New Roman" w:hAnsi="Times New Roman"/>
          <w:noProof/>
          <w:sz w:val="28"/>
          <w:szCs w:val="28"/>
          <w:lang w:val="ru-RU" w:eastAsia="ru-RU" w:bidi="ar-SA"/>
        </w:rPr>
        <w:pict>
          <v:oval id="_x0000_s1044" style="position:absolute;margin-left:321.75pt;margin-top:218pt;width:154.2pt;height:123.6pt;z-index:251669504" fillcolor="#005bd3 [3208]" strokecolor="#f2f2f2 [3041]" strokeweight="3pt">
            <v:shadow on="t" type="perspective" color="#002c69 [1608]" opacity=".5" offset="1pt" offset2="-1pt"/>
            <v:textbox>
              <w:txbxContent>
                <w:p w:rsidR="0066386E" w:rsidRPr="0066386E" w:rsidRDefault="0066386E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66386E">
                    <w:rPr>
                      <w:b/>
                      <w:sz w:val="24"/>
                      <w:szCs w:val="24"/>
                      <w:lang w:val="ru-RU"/>
                    </w:rPr>
                    <w:t>Учета этнокультурной и социальной ситуации развития детей</w:t>
                  </w:r>
                </w:p>
              </w:txbxContent>
            </v:textbox>
          </v:oval>
        </w:pict>
      </w:r>
      <w:r>
        <w:rPr>
          <w:rFonts w:ascii="Times New Roman" w:hAnsi="Times New Roman"/>
          <w:noProof/>
          <w:sz w:val="28"/>
          <w:szCs w:val="28"/>
          <w:lang w:val="ru-RU" w:eastAsia="ru-RU" w:bidi="ar-SA"/>
        </w:rPr>
        <w:pict>
          <v:oval id="_x0000_s1046" style="position:absolute;margin-left:-47.25pt;margin-top:203.6pt;width:187.2pt;height:138pt;z-index:251671552" fillcolor="#005bd3 [3208]" strokecolor="#f2f2f2 [3041]" strokeweight="3pt">
            <v:shadow on="t" type="perspective" color="#002c69 [1608]" opacity=".5" offset="1pt" offset2="-1pt"/>
            <v:textbox>
              <w:txbxContent>
                <w:p w:rsidR="0066386E" w:rsidRPr="0066386E" w:rsidRDefault="0066386E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66386E">
                    <w:rPr>
                      <w:b/>
                      <w:sz w:val="24"/>
                      <w:szCs w:val="24"/>
                      <w:lang w:val="ru-RU"/>
                    </w:rPr>
                    <w:t>Приобщения детей к социокультурным нормам, традициям семьи, общества, государства</w:t>
                  </w:r>
                </w:p>
              </w:txbxContent>
            </v:textbox>
          </v:oval>
        </w:pict>
      </w:r>
    </w:p>
    <w:p w:rsidR="00DA50B0" w:rsidRPr="00DA50B0" w:rsidRDefault="00DA50B0" w:rsidP="00DA50B0">
      <w:pPr>
        <w:rPr>
          <w:rFonts w:ascii="Times New Roman" w:hAnsi="Times New Roman"/>
          <w:sz w:val="28"/>
          <w:szCs w:val="28"/>
          <w:lang w:val="ru-RU"/>
        </w:rPr>
      </w:pPr>
    </w:p>
    <w:p w:rsidR="00DA50B0" w:rsidRPr="00DA50B0" w:rsidRDefault="006B2861" w:rsidP="00DA50B0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 w:eastAsia="ru-RU" w:bidi="ar-SA"/>
        </w:rPr>
        <w:pict>
          <v:oval id="_x0000_s1050" style="position:absolute;margin-left:-55.65pt;margin-top:11.55pt;width:153.6pt;height:122.4pt;z-index:251674624" fillcolor="#005bd3 [3208]" strokecolor="#f2f2f2 [3041]" strokeweight="3pt">
            <v:shadow on="t" type="perspective" color="#002c69 [1608]" opacity=".5" offset="1pt" offset2="-1pt"/>
            <v:textbox>
              <w:txbxContent>
                <w:p w:rsidR="005E0B72" w:rsidRPr="005E0B72" w:rsidRDefault="005E0B72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5E0B72">
                    <w:rPr>
                      <w:b/>
                      <w:sz w:val="24"/>
                      <w:szCs w:val="24"/>
                      <w:lang w:val="ru-RU"/>
                    </w:rPr>
                    <w:t>Поддержка разнообразия детства</w:t>
                  </w:r>
                </w:p>
              </w:txbxContent>
            </v:textbox>
          </v:oval>
        </w:pict>
      </w:r>
    </w:p>
    <w:p w:rsidR="00DA50B0" w:rsidRPr="00DA50B0" w:rsidRDefault="00DA50B0" w:rsidP="00DA50B0">
      <w:pPr>
        <w:rPr>
          <w:rFonts w:ascii="Times New Roman" w:hAnsi="Times New Roman"/>
          <w:sz w:val="28"/>
          <w:szCs w:val="28"/>
          <w:lang w:val="ru-RU"/>
        </w:rPr>
      </w:pPr>
    </w:p>
    <w:p w:rsidR="00DA50B0" w:rsidRPr="00DA50B0" w:rsidRDefault="00DA50B0" w:rsidP="00DA50B0">
      <w:pPr>
        <w:rPr>
          <w:rFonts w:ascii="Times New Roman" w:hAnsi="Times New Roman"/>
          <w:sz w:val="28"/>
          <w:szCs w:val="28"/>
          <w:lang w:val="ru-RU"/>
        </w:rPr>
      </w:pPr>
    </w:p>
    <w:p w:rsidR="00DA50B0" w:rsidRPr="00DA50B0" w:rsidRDefault="00DA50B0" w:rsidP="00DA50B0">
      <w:pPr>
        <w:rPr>
          <w:rFonts w:ascii="Times New Roman" w:hAnsi="Times New Roman"/>
          <w:sz w:val="28"/>
          <w:szCs w:val="28"/>
          <w:lang w:val="ru-RU"/>
        </w:rPr>
      </w:pPr>
    </w:p>
    <w:p w:rsidR="00DA50B0" w:rsidRPr="00DA50B0" w:rsidRDefault="00DA50B0" w:rsidP="00DA50B0">
      <w:pPr>
        <w:rPr>
          <w:rFonts w:ascii="Times New Roman" w:hAnsi="Times New Roman"/>
          <w:sz w:val="28"/>
          <w:szCs w:val="28"/>
          <w:lang w:val="ru-RU"/>
        </w:rPr>
      </w:pPr>
    </w:p>
    <w:p w:rsidR="00DA50B0" w:rsidRPr="00DA50B0" w:rsidRDefault="00DA50B0" w:rsidP="00DA50B0">
      <w:pPr>
        <w:rPr>
          <w:rFonts w:ascii="Times New Roman" w:hAnsi="Times New Roman"/>
          <w:sz w:val="28"/>
          <w:szCs w:val="28"/>
          <w:lang w:val="ru-RU"/>
        </w:rPr>
      </w:pPr>
    </w:p>
    <w:p w:rsidR="00DA50B0" w:rsidRPr="00DA50B0" w:rsidRDefault="00DA50B0" w:rsidP="00DA50B0">
      <w:pPr>
        <w:rPr>
          <w:rFonts w:ascii="Times New Roman" w:hAnsi="Times New Roman"/>
          <w:sz w:val="28"/>
          <w:szCs w:val="28"/>
          <w:lang w:val="ru-RU"/>
        </w:rPr>
      </w:pPr>
    </w:p>
    <w:p w:rsidR="00DA50B0" w:rsidRPr="00DA50B0" w:rsidRDefault="00DA50B0" w:rsidP="00DA50B0">
      <w:pPr>
        <w:rPr>
          <w:rFonts w:ascii="Times New Roman" w:hAnsi="Times New Roman"/>
          <w:sz w:val="28"/>
          <w:szCs w:val="28"/>
          <w:lang w:val="ru-RU"/>
        </w:rPr>
      </w:pPr>
    </w:p>
    <w:p w:rsidR="00DA50B0" w:rsidRPr="00DA50B0" w:rsidRDefault="00DA50B0" w:rsidP="00DA50B0">
      <w:pPr>
        <w:rPr>
          <w:rFonts w:ascii="Times New Roman" w:hAnsi="Times New Roman"/>
          <w:sz w:val="28"/>
          <w:szCs w:val="28"/>
          <w:lang w:val="ru-RU"/>
        </w:rPr>
      </w:pPr>
    </w:p>
    <w:p w:rsidR="00DA50B0" w:rsidRDefault="00DA50B0" w:rsidP="00DA50B0">
      <w:pPr>
        <w:rPr>
          <w:rFonts w:ascii="Times New Roman" w:hAnsi="Times New Roman"/>
          <w:sz w:val="28"/>
          <w:szCs w:val="28"/>
          <w:lang w:val="ru-RU"/>
        </w:rPr>
      </w:pPr>
    </w:p>
    <w:p w:rsidR="007F60EA" w:rsidRDefault="00DA50B0" w:rsidP="00DA50B0">
      <w:pPr>
        <w:tabs>
          <w:tab w:val="left" w:pos="6660"/>
        </w:tabs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</w:p>
    <w:p w:rsidR="00DA50B0" w:rsidRDefault="00DA50B0" w:rsidP="00DA50B0">
      <w:pPr>
        <w:tabs>
          <w:tab w:val="left" w:pos="6660"/>
        </w:tabs>
        <w:rPr>
          <w:rFonts w:ascii="Times New Roman" w:hAnsi="Times New Roman"/>
          <w:sz w:val="28"/>
          <w:szCs w:val="28"/>
          <w:lang w:val="ru-RU"/>
        </w:rPr>
      </w:pPr>
    </w:p>
    <w:p w:rsidR="00DA50B0" w:rsidRDefault="00DA50B0" w:rsidP="00DA50B0">
      <w:pPr>
        <w:tabs>
          <w:tab w:val="left" w:pos="6660"/>
        </w:tabs>
        <w:rPr>
          <w:rFonts w:ascii="Times New Roman" w:hAnsi="Times New Roman"/>
          <w:sz w:val="28"/>
          <w:szCs w:val="28"/>
          <w:lang w:val="ru-RU"/>
        </w:rPr>
      </w:pPr>
    </w:p>
    <w:p w:rsidR="00DA50B0" w:rsidRPr="00DA50B0" w:rsidRDefault="00DA50B0" w:rsidP="00DA50B0">
      <w:pPr>
        <w:tabs>
          <w:tab w:val="left" w:pos="6660"/>
        </w:tabs>
        <w:rPr>
          <w:rFonts w:ascii="Times New Roman" w:hAnsi="Times New Roman"/>
          <w:i/>
          <w:sz w:val="28"/>
          <w:szCs w:val="28"/>
          <w:lang w:val="ru-RU"/>
        </w:rPr>
      </w:pPr>
    </w:p>
    <w:p w:rsidR="00DA50B0" w:rsidRDefault="00DA50B0" w:rsidP="00DA50B0">
      <w:pPr>
        <w:tabs>
          <w:tab w:val="left" w:pos="6660"/>
        </w:tabs>
        <w:rPr>
          <w:rFonts w:ascii="Times New Roman" w:hAnsi="Times New Roman"/>
          <w:sz w:val="28"/>
          <w:szCs w:val="28"/>
          <w:lang w:val="ru-RU"/>
        </w:rPr>
      </w:pPr>
    </w:p>
    <w:p w:rsidR="00DA50B0" w:rsidRPr="00A4626D" w:rsidRDefault="00DA50B0" w:rsidP="00A4626D">
      <w:pPr>
        <w:tabs>
          <w:tab w:val="left" w:pos="6660"/>
        </w:tabs>
        <w:rPr>
          <w:rFonts w:asciiTheme="majorHAnsi" w:hAnsiTheme="majorHAnsi"/>
          <w:b/>
          <w:i/>
          <w:color w:val="00349E" w:themeColor="accent6"/>
          <w:sz w:val="72"/>
          <w:szCs w:val="72"/>
          <w:lang w:val="ru-RU"/>
        </w:rPr>
      </w:pPr>
      <w:r w:rsidRPr="00A4626D">
        <w:rPr>
          <w:rFonts w:asciiTheme="majorHAnsi" w:hAnsiTheme="majorHAnsi"/>
          <w:b/>
          <w:i/>
          <w:color w:val="00349E" w:themeColor="accent6"/>
          <w:sz w:val="72"/>
          <w:szCs w:val="72"/>
          <w:lang w:val="ru-RU"/>
        </w:rPr>
        <w:lastRenderedPageBreak/>
        <w:t>Стандарт преследует следующие цели:</w:t>
      </w:r>
    </w:p>
    <w:p w:rsidR="00A4626D" w:rsidRDefault="00A4626D" w:rsidP="00A4626D">
      <w:pPr>
        <w:tabs>
          <w:tab w:val="left" w:pos="6660"/>
        </w:tabs>
        <w:rPr>
          <w:rFonts w:ascii="Times New Roman" w:hAnsi="Times New Roman"/>
          <w:b/>
          <w:i/>
          <w:color w:val="FF0000"/>
          <w:sz w:val="72"/>
          <w:szCs w:val="72"/>
          <w:lang w:val="ru-RU"/>
        </w:rPr>
      </w:pPr>
    </w:p>
    <w:p w:rsidR="00DA50B0" w:rsidRPr="00A4626D" w:rsidRDefault="00DA50B0" w:rsidP="00A4626D">
      <w:pPr>
        <w:pStyle w:val="ac"/>
        <w:numPr>
          <w:ilvl w:val="0"/>
          <w:numId w:val="1"/>
        </w:numPr>
        <w:pBdr>
          <w:top w:val="dashDotStroked" w:sz="24" w:space="1" w:color="auto"/>
          <w:left w:val="dashDotStroked" w:sz="24" w:space="15" w:color="auto"/>
          <w:bottom w:val="dashDotStroked" w:sz="24" w:space="1" w:color="auto"/>
          <w:right w:val="dashDotStroked" w:sz="24" w:space="4" w:color="auto"/>
        </w:pBdr>
        <w:tabs>
          <w:tab w:val="left" w:pos="6660"/>
        </w:tabs>
        <w:rPr>
          <w:rFonts w:ascii="Times New Roman" w:hAnsi="Times New Roman"/>
          <w:b/>
          <w:color w:val="00349E" w:themeColor="accent6"/>
          <w:sz w:val="36"/>
          <w:szCs w:val="36"/>
          <w:lang w:val="ru-RU"/>
        </w:rPr>
      </w:pPr>
      <w:r w:rsidRPr="00A4626D">
        <w:rPr>
          <w:rFonts w:ascii="Times New Roman" w:hAnsi="Times New Roman"/>
          <w:b/>
          <w:color w:val="00349E" w:themeColor="accent6"/>
          <w:sz w:val="36"/>
          <w:szCs w:val="36"/>
          <w:lang w:val="ru-RU"/>
        </w:rPr>
        <w:t>Обеспечение государством равенства возможностей для каждого ребенка в получении качест</w:t>
      </w:r>
      <w:r w:rsidR="00A4626D" w:rsidRPr="00A4626D">
        <w:rPr>
          <w:rFonts w:ascii="Times New Roman" w:hAnsi="Times New Roman"/>
          <w:b/>
          <w:color w:val="00349E" w:themeColor="accent6"/>
          <w:sz w:val="36"/>
          <w:szCs w:val="36"/>
          <w:lang w:val="ru-RU"/>
        </w:rPr>
        <w:t>венного дошкольного образования;</w:t>
      </w:r>
    </w:p>
    <w:p w:rsidR="00A4626D" w:rsidRPr="00A4626D" w:rsidRDefault="00A4626D" w:rsidP="00A4626D">
      <w:pPr>
        <w:pStyle w:val="ac"/>
        <w:numPr>
          <w:ilvl w:val="0"/>
          <w:numId w:val="1"/>
        </w:numPr>
        <w:pBdr>
          <w:top w:val="dashDotStroked" w:sz="24" w:space="1" w:color="auto"/>
          <w:left w:val="dashDotStroked" w:sz="24" w:space="15" w:color="auto"/>
          <w:bottom w:val="dashDotStroked" w:sz="24" w:space="1" w:color="auto"/>
          <w:right w:val="dashDotStroked" w:sz="24" w:space="4" w:color="auto"/>
        </w:pBdr>
        <w:tabs>
          <w:tab w:val="left" w:pos="6660"/>
        </w:tabs>
        <w:rPr>
          <w:rFonts w:ascii="Times New Roman" w:hAnsi="Times New Roman"/>
          <w:b/>
          <w:color w:val="00349E" w:themeColor="accent6"/>
          <w:sz w:val="36"/>
          <w:szCs w:val="36"/>
          <w:lang w:val="ru-RU"/>
        </w:rPr>
      </w:pPr>
      <w:r w:rsidRPr="00A4626D">
        <w:rPr>
          <w:rFonts w:ascii="Times New Roman" w:hAnsi="Times New Roman"/>
          <w:b/>
          <w:color w:val="00349E" w:themeColor="accent6"/>
          <w:sz w:val="36"/>
          <w:szCs w:val="36"/>
          <w:lang w:val="ru-RU"/>
        </w:rPr>
        <w:t>Обеспечение государственных гарантий уровня и качества образования на основе единства обязательных требований к условиям реализации основных образовательных программ, их структуре и результатам их освоения;</w:t>
      </w:r>
    </w:p>
    <w:p w:rsidR="00916209" w:rsidRDefault="00A4626D" w:rsidP="00A4626D">
      <w:pPr>
        <w:pStyle w:val="ac"/>
        <w:numPr>
          <w:ilvl w:val="0"/>
          <w:numId w:val="1"/>
        </w:numPr>
        <w:pBdr>
          <w:top w:val="dashDotStroked" w:sz="24" w:space="1" w:color="auto"/>
          <w:left w:val="dashDotStroked" w:sz="24" w:space="15" w:color="auto"/>
          <w:bottom w:val="dashDotStroked" w:sz="24" w:space="1" w:color="auto"/>
          <w:right w:val="dashDotStroked" w:sz="24" w:space="4" w:color="auto"/>
        </w:pBdr>
        <w:tabs>
          <w:tab w:val="left" w:pos="6660"/>
        </w:tabs>
        <w:rPr>
          <w:rFonts w:ascii="Times New Roman" w:hAnsi="Times New Roman"/>
          <w:b/>
          <w:color w:val="00349E" w:themeColor="accent6"/>
          <w:sz w:val="36"/>
          <w:szCs w:val="36"/>
          <w:lang w:val="ru-RU"/>
        </w:rPr>
      </w:pPr>
      <w:r w:rsidRPr="00A4626D">
        <w:rPr>
          <w:rFonts w:ascii="Times New Roman" w:hAnsi="Times New Roman"/>
          <w:b/>
          <w:color w:val="00349E" w:themeColor="accent6"/>
          <w:sz w:val="36"/>
          <w:szCs w:val="36"/>
          <w:lang w:val="ru-RU"/>
        </w:rPr>
        <w:t xml:space="preserve">Сохранение единства образовательного пространства Российской Федерации относительно уровня дошкольного образования. </w:t>
      </w:r>
    </w:p>
    <w:p w:rsidR="00916209" w:rsidRDefault="00916209" w:rsidP="00916209">
      <w:pPr>
        <w:rPr>
          <w:lang w:val="ru-RU"/>
        </w:rPr>
      </w:pPr>
    </w:p>
    <w:p w:rsidR="00A4626D" w:rsidRDefault="00916209" w:rsidP="00916209">
      <w:pPr>
        <w:tabs>
          <w:tab w:val="left" w:pos="3672"/>
        </w:tabs>
        <w:rPr>
          <w:lang w:val="ru-RU"/>
        </w:rPr>
      </w:pPr>
      <w:r>
        <w:rPr>
          <w:lang w:val="ru-RU"/>
        </w:rPr>
        <w:tab/>
      </w:r>
    </w:p>
    <w:p w:rsidR="00916209" w:rsidRDefault="00916209" w:rsidP="00916209">
      <w:pPr>
        <w:tabs>
          <w:tab w:val="left" w:pos="3672"/>
        </w:tabs>
        <w:rPr>
          <w:lang w:val="ru-RU"/>
        </w:rPr>
      </w:pPr>
    </w:p>
    <w:p w:rsidR="00916209" w:rsidRDefault="00916209" w:rsidP="00916209">
      <w:pPr>
        <w:tabs>
          <w:tab w:val="left" w:pos="3672"/>
        </w:tabs>
        <w:rPr>
          <w:lang w:val="ru-RU"/>
        </w:rPr>
      </w:pPr>
    </w:p>
    <w:p w:rsidR="00916209" w:rsidRDefault="00916209" w:rsidP="00916209">
      <w:pPr>
        <w:tabs>
          <w:tab w:val="left" w:pos="3672"/>
        </w:tabs>
        <w:rPr>
          <w:lang w:val="ru-RU"/>
        </w:rPr>
      </w:pPr>
    </w:p>
    <w:p w:rsidR="00916209" w:rsidRDefault="00916209" w:rsidP="00916209">
      <w:pPr>
        <w:tabs>
          <w:tab w:val="left" w:pos="3672"/>
        </w:tabs>
        <w:rPr>
          <w:lang w:val="ru-RU"/>
        </w:rPr>
      </w:pPr>
    </w:p>
    <w:p w:rsidR="00916209" w:rsidRDefault="00916209" w:rsidP="00916209">
      <w:pPr>
        <w:tabs>
          <w:tab w:val="left" w:pos="3672"/>
        </w:tabs>
        <w:rPr>
          <w:lang w:val="ru-RU"/>
        </w:rPr>
      </w:pPr>
    </w:p>
    <w:p w:rsidR="00916209" w:rsidRDefault="00916209" w:rsidP="00916209">
      <w:pPr>
        <w:tabs>
          <w:tab w:val="left" w:pos="3672"/>
        </w:tabs>
        <w:rPr>
          <w:lang w:val="ru-RU"/>
        </w:rPr>
      </w:pPr>
    </w:p>
    <w:p w:rsidR="00916209" w:rsidRPr="008C0EF6" w:rsidRDefault="00916209" w:rsidP="00916209">
      <w:pPr>
        <w:tabs>
          <w:tab w:val="left" w:pos="3672"/>
        </w:tabs>
        <w:rPr>
          <w:rFonts w:asciiTheme="majorHAnsi" w:hAnsiTheme="majorHAnsi"/>
          <w:b/>
          <w:i/>
          <w:color w:val="FF0000"/>
          <w:sz w:val="72"/>
          <w:szCs w:val="72"/>
          <w:lang w:val="ru-RU"/>
        </w:rPr>
      </w:pPr>
      <w:r w:rsidRPr="008C0EF6">
        <w:rPr>
          <w:rFonts w:asciiTheme="majorHAnsi" w:hAnsiTheme="majorHAnsi"/>
          <w:b/>
          <w:i/>
          <w:color w:val="FF0000"/>
          <w:sz w:val="72"/>
          <w:szCs w:val="72"/>
          <w:lang w:val="ru-RU"/>
        </w:rPr>
        <w:lastRenderedPageBreak/>
        <w:t>Стандарт решает следующие задачи:</w:t>
      </w:r>
    </w:p>
    <w:p w:rsidR="00916209" w:rsidRPr="008C0EF6" w:rsidRDefault="00916209" w:rsidP="008C0EF6">
      <w:pPr>
        <w:pStyle w:val="ac"/>
        <w:numPr>
          <w:ilvl w:val="0"/>
          <w:numId w:val="2"/>
        </w:num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tabs>
          <w:tab w:val="left" w:pos="3672"/>
        </w:tabs>
        <w:rPr>
          <w:rFonts w:ascii="Times New Roman" w:hAnsi="Times New Roman" w:cs="Times New Roman"/>
          <w:b/>
          <w:color w:val="FF0000"/>
          <w:sz w:val="36"/>
          <w:szCs w:val="36"/>
          <w:lang w:val="ru-RU"/>
        </w:rPr>
      </w:pPr>
      <w:r w:rsidRPr="008C0EF6">
        <w:rPr>
          <w:rFonts w:ascii="Times New Roman" w:hAnsi="Times New Roman" w:cs="Times New Roman"/>
          <w:b/>
          <w:color w:val="FF0000"/>
          <w:sz w:val="36"/>
          <w:szCs w:val="36"/>
          <w:lang w:val="ru-RU"/>
        </w:rPr>
        <w:t>Охраны и укрепления физического и психического здоровья детей (в том числе их эмоционального благополучия);</w:t>
      </w:r>
    </w:p>
    <w:p w:rsidR="00916209" w:rsidRPr="008C0EF6" w:rsidRDefault="00916209" w:rsidP="008C0EF6">
      <w:pPr>
        <w:pStyle w:val="ac"/>
        <w:numPr>
          <w:ilvl w:val="0"/>
          <w:numId w:val="2"/>
        </w:num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tabs>
          <w:tab w:val="left" w:pos="3672"/>
        </w:tabs>
        <w:rPr>
          <w:rFonts w:ascii="Times New Roman" w:hAnsi="Times New Roman" w:cs="Times New Roman"/>
          <w:b/>
          <w:color w:val="FF0000"/>
          <w:sz w:val="36"/>
          <w:szCs w:val="36"/>
          <w:lang w:val="ru-RU"/>
        </w:rPr>
      </w:pPr>
      <w:r w:rsidRPr="008C0EF6">
        <w:rPr>
          <w:rFonts w:ascii="Times New Roman" w:hAnsi="Times New Roman" w:cs="Times New Roman"/>
          <w:b/>
          <w:color w:val="FF0000"/>
          <w:sz w:val="36"/>
          <w:szCs w:val="36"/>
          <w:lang w:val="ru-RU"/>
        </w:rPr>
        <w:t>Сохранения и поддержки индивидуальности ребенка, развития индивидуальных способностей и творческого потенциала каждого ребенка;</w:t>
      </w:r>
    </w:p>
    <w:p w:rsidR="00916209" w:rsidRPr="008C0EF6" w:rsidRDefault="00916209" w:rsidP="008C0EF6">
      <w:pPr>
        <w:pStyle w:val="ac"/>
        <w:numPr>
          <w:ilvl w:val="0"/>
          <w:numId w:val="2"/>
        </w:num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tabs>
          <w:tab w:val="left" w:pos="3672"/>
        </w:tabs>
        <w:rPr>
          <w:rFonts w:ascii="Times New Roman" w:hAnsi="Times New Roman" w:cs="Times New Roman"/>
          <w:b/>
          <w:color w:val="FF0000"/>
          <w:sz w:val="36"/>
          <w:szCs w:val="36"/>
          <w:lang w:val="ru-RU"/>
        </w:rPr>
      </w:pPr>
      <w:r w:rsidRPr="008C0EF6">
        <w:rPr>
          <w:rFonts w:ascii="Times New Roman" w:hAnsi="Times New Roman" w:cs="Times New Roman"/>
          <w:b/>
          <w:color w:val="FF0000"/>
          <w:sz w:val="36"/>
          <w:szCs w:val="36"/>
          <w:lang w:val="ru-RU"/>
        </w:rPr>
        <w:t>Формирования общей культуры;</w:t>
      </w:r>
    </w:p>
    <w:p w:rsidR="00916209" w:rsidRPr="008C0EF6" w:rsidRDefault="00916209" w:rsidP="008C0EF6">
      <w:pPr>
        <w:pStyle w:val="ac"/>
        <w:numPr>
          <w:ilvl w:val="0"/>
          <w:numId w:val="2"/>
        </w:num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tabs>
          <w:tab w:val="left" w:pos="3672"/>
        </w:tabs>
        <w:rPr>
          <w:rFonts w:ascii="Times New Roman" w:hAnsi="Times New Roman" w:cs="Times New Roman"/>
          <w:b/>
          <w:color w:val="FF0000"/>
          <w:sz w:val="36"/>
          <w:szCs w:val="36"/>
          <w:lang w:val="ru-RU"/>
        </w:rPr>
      </w:pPr>
      <w:r w:rsidRPr="008C0EF6">
        <w:rPr>
          <w:rFonts w:ascii="Times New Roman" w:hAnsi="Times New Roman" w:cs="Times New Roman"/>
          <w:b/>
          <w:color w:val="FF0000"/>
          <w:sz w:val="36"/>
          <w:szCs w:val="36"/>
          <w:lang w:val="ru-RU"/>
        </w:rPr>
        <w:t>Обеспечения вариативности и разнообразия содержания образовательных программ и организационных форм уровня дошкольного образования;</w:t>
      </w:r>
    </w:p>
    <w:p w:rsidR="00916209" w:rsidRPr="008C0EF6" w:rsidRDefault="00916209" w:rsidP="008C0EF6">
      <w:pPr>
        <w:pStyle w:val="ac"/>
        <w:numPr>
          <w:ilvl w:val="0"/>
          <w:numId w:val="2"/>
        </w:num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tabs>
          <w:tab w:val="left" w:pos="3672"/>
        </w:tabs>
        <w:rPr>
          <w:rFonts w:ascii="Times New Roman" w:hAnsi="Times New Roman" w:cs="Times New Roman"/>
          <w:b/>
          <w:color w:val="FF0000"/>
          <w:sz w:val="36"/>
          <w:szCs w:val="36"/>
          <w:lang w:val="ru-RU"/>
        </w:rPr>
      </w:pPr>
      <w:r w:rsidRPr="008C0EF6">
        <w:rPr>
          <w:rFonts w:ascii="Times New Roman" w:hAnsi="Times New Roman" w:cs="Times New Roman"/>
          <w:b/>
          <w:color w:val="FF0000"/>
          <w:sz w:val="36"/>
          <w:szCs w:val="36"/>
          <w:lang w:val="ru-RU"/>
        </w:rPr>
        <w:t>Формирования социокультурной среды;</w:t>
      </w:r>
    </w:p>
    <w:p w:rsidR="00916209" w:rsidRPr="008C0EF6" w:rsidRDefault="00916209" w:rsidP="008C0EF6">
      <w:pPr>
        <w:pStyle w:val="ac"/>
        <w:numPr>
          <w:ilvl w:val="0"/>
          <w:numId w:val="2"/>
        </w:num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tabs>
          <w:tab w:val="left" w:pos="3672"/>
        </w:tabs>
        <w:rPr>
          <w:rFonts w:ascii="Times New Roman" w:hAnsi="Times New Roman" w:cs="Times New Roman"/>
          <w:b/>
          <w:color w:val="FF0000"/>
          <w:sz w:val="36"/>
          <w:szCs w:val="36"/>
          <w:lang w:val="ru-RU"/>
        </w:rPr>
      </w:pPr>
      <w:r w:rsidRPr="008C0EF6">
        <w:rPr>
          <w:rFonts w:ascii="Times New Roman" w:hAnsi="Times New Roman" w:cs="Times New Roman"/>
          <w:b/>
          <w:color w:val="FF0000"/>
          <w:sz w:val="36"/>
          <w:szCs w:val="36"/>
          <w:lang w:val="ru-RU"/>
        </w:rPr>
        <w:t>Обеспечение равных возможностей полноценного развития каждого ребенка в период дошкольного детства;</w:t>
      </w:r>
    </w:p>
    <w:p w:rsidR="00916209" w:rsidRPr="008C0EF6" w:rsidRDefault="00916209" w:rsidP="008C0EF6">
      <w:pPr>
        <w:pStyle w:val="ac"/>
        <w:numPr>
          <w:ilvl w:val="0"/>
          <w:numId w:val="2"/>
        </w:num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tabs>
          <w:tab w:val="left" w:pos="3672"/>
        </w:tabs>
        <w:rPr>
          <w:rFonts w:ascii="Times New Roman" w:hAnsi="Times New Roman" w:cs="Times New Roman"/>
          <w:b/>
          <w:color w:val="FF0000"/>
          <w:sz w:val="36"/>
          <w:szCs w:val="36"/>
          <w:lang w:val="ru-RU"/>
        </w:rPr>
      </w:pPr>
      <w:r w:rsidRPr="008C0EF6">
        <w:rPr>
          <w:rFonts w:ascii="Times New Roman" w:hAnsi="Times New Roman" w:cs="Times New Roman"/>
          <w:b/>
          <w:color w:val="FF0000"/>
          <w:sz w:val="36"/>
          <w:szCs w:val="36"/>
          <w:lang w:val="ru-RU"/>
        </w:rPr>
        <w:t>Обеспечения преемственности основных образовательных программ дошкольного и начального общего образования;</w:t>
      </w:r>
    </w:p>
    <w:p w:rsidR="00916209" w:rsidRPr="008C0EF6" w:rsidRDefault="00916209" w:rsidP="008C0EF6">
      <w:pPr>
        <w:pStyle w:val="ac"/>
        <w:numPr>
          <w:ilvl w:val="0"/>
          <w:numId w:val="2"/>
        </w:num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tabs>
          <w:tab w:val="left" w:pos="3672"/>
        </w:tabs>
        <w:rPr>
          <w:rFonts w:ascii="Times New Roman" w:hAnsi="Times New Roman" w:cs="Times New Roman"/>
          <w:b/>
          <w:color w:val="FF0000"/>
          <w:sz w:val="36"/>
          <w:szCs w:val="36"/>
          <w:lang w:val="ru-RU"/>
        </w:rPr>
      </w:pPr>
      <w:r w:rsidRPr="008C0EF6">
        <w:rPr>
          <w:rFonts w:ascii="Times New Roman" w:hAnsi="Times New Roman" w:cs="Times New Roman"/>
          <w:b/>
          <w:color w:val="FF0000"/>
          <w:sz w:val="36"/>
          <w:szCs w:val="36"/>
          <w:lang w:val="ru-RU"/>
        </w:rPr>
        <w:t>Определения направлений для систематического межведо</w:t>
      </w:r>
      <w:r w:rsidR="008D4D13" w:rsidRPr="008C0EF6">
        <w:rPr>
          <w:rFonts w:ascii="Times New Roman" w:hAnsi="Times New Roman" w:cs="Times New Roman"/>
          <w:b/>
          <w:color w:val="FF0000"/>
          <w:sz w:val="36"/>
          <w:szCs w:val="36"/>
          <w:lang w:val="ru-RU"/>
        </w:rPr>
        <w:t xml:space="preserve">мственного взаимодействия. </w:t>
      </w:r>
    </w:p>
    <w:p w:rsidR="00916209" w:rsidRDefault="00916209" w:rsidP="00916209">
      <w:pPr>
        <w:tabs>
          <w:tab w:val="left" w:pos="3672"/>
        </w:tabs>
        <w:rPr>
          <w:rFonts w:asciiTheme="majorHAnsi" w:hAnsiTheme="majorHAnsi"/>
          <w:sz w:val="72"/>
          <w:szCs w:val="72"/>
          <w:lang w:val="ru-RU"/>
        </w:rPr>
      </w:pPr>
    </w:p>
    <w:p w:rsidR="008C0EF6" w:rsidRDefault="006B2861" w:rsidP="00916209">
      <w:pPr>
        <w:tabs>
          <w:tab w:val="left" w:pos="3672"/>
        </w:tabs>
        <w:rPr>
          <w:rFonts w:asciiTheme="majorHAnsi" w:hAnsiTheme="majorHAnsi"/>
          <w:sz w:val="72"/>
          <w:szCs w:val="72"/>
          <w:lang w:val="ru-RU"/>
        </w:rPr>
      </w:pPr>
      <w:r>
        <w:rPr>
          <w:rFonts w:asciiTheme="majorHAnsi" w:hAnsiTheme="majorHAnsi"/>
          <w:noProof/>
          <w:sz w:val="72"/>
          <w:szCs w:val="72"/>
          <w:lang w:val="ru-RU" w:eastAsia="ru-RU" w:bidi="ar-SA"/>
        </w:rPr>
        <w:lastRenderedPageBreak/>
        <w:pict>
          <v:shapetype id="_x0000_t97" coordsize="21600,21600" o:spt="97" adj="2700" path="m@5,qx@1@2l@1@0@2@0qx0@7@2,21600l@9,21600qx@10@7l@10@1@11@1qx21600@2@11,xem@5,nfqx@6@2@5@1@4@3@5@2l@6@2em@5@1nfl@10@1em@2,21600nfqx@1@7l@1@0em@2@0nfqx@3@8@2@7l@1@7e">
            <v:formulas>
              <v:f eqn="sum height 0 #0"/>
              <v:f eqn="val #0"/>
              <v:f eqn="prod @1 1 2"/>
              <v:f eqn="prod @1 3 4"/>
              <v:f eqn="prod @1 5 4"/>
              <v:f eqn="prod @1 3 2"/>
              <v:f eqn="prod @1 2 1"/>
              <v:f eqn="sum height 0 @2"/>
              <v:f eqn="sum height 0 @3"/>
              <v:f eqn="sum width 0 @5"/>
              <v:f eqn="sum width 0 @1"/>
              <v:f eqn="sum width 0 @2"/>
              <v:f eqn="val height"/>
              <v:f eqn="prod height 1 2"/>
              <v:f eqn="prod width 1 2"/>
            </v:formulas>
            <v:path o:extrusionok="f" limo="10800,10800" o:connecttype="custom" o:connectlocs="@14,0;@1,@13;@14,@12;@10,@13" o:connectangles="270,180,90,0" textboxrect="@1,@1,@10,@7"/>
            <v:handles>
              <v:h position="topLeft,#0" yrange="0,5400"/>
            </v:handles>
            <o:complex v:ext="view"/>
          </v:shapetype>
          <v:shape id="_x0000_s1092" type="#_x0000_t97" style="position:absolute;margin-left:167.55pt;margin-top:-8.7pt;width:169.2pt;height:153pt;z-index:251686912" fillcolor="#d2d2d2 [3214]">
            <v:textbox>
              <w:txbxContent>
                <w:p w:rsidR="00CF42FD" w:rsidRPr="0025780B" w:rsidRDefault="00CF42FD">
                  <w:pPr>
                    <w:rPr>
                      <w:b/>
                      <w:lang w:val="ru-RU"/>
                    </w:rPr>
                  </w:pPr>
                  <w:r w:rsidRPr="0025780B">
                    <w:rPr>
                      <w:b/>
                      <w:lang w:val="ru-RU"/>
                    </w:rPr>
                    <w:t>Направлена на развитие личностного, морально-нравственного</w:t>
                  </w:r>
                  <w:r w:rsidR="00B62438" w:rsidRPr="0025780B">
                    <w:rPr>
                      <w:b/>
                      <w:lang w:val="ru-RU"/>
                    </w:rPr>
                    <w:t xml:space="preserve">, </w:t>
                  </w:r>
                  <w:r w:rsidRPr="0025780B">
                    <w:rPr>
                      <w:b/>
                      <w:lang w:val="ru-RU"/>
                    </w:rPr>
                    <w:t>познавательного развития, инициативы и творческих способностей</w:t>
                  </w:r>
                </w:p>
              </w:txbxContent>
            </v:textbox>
          </v:shape>
        </w:pict>
      </w:r>
      <w:r>
        <w:rPr>
          <w:rFonts w:asciiTheme="majorHAnsi" w:hAnsiTheme="majorHAnsi"/>
          <w:noProof/>
          <w:sz w:val="72"/>
          <w:szCs w:val="72"/>
          <w:lang w:val="ru-RU" w:eastAsia="ru-RU" w:bidi="ar-SA"/>
        </w:rPr>
        <w:pict>
          <v:shape id="_x0000_s1091" type="#_x0000_t97" style="position:absolute;margin-left:-42.45pt;margin-top:18.3pt;width:166.8pt;height:160.2pt;z-index:251685888" fillcolor="#ffd7e7 [660]">
            <v:textbox>
              <w:txbxContent>
                <w:p w:rsidR="00CF42FD" w:rsidRPr="0025780B" w:rsidRDefault="00CF42FD">
                  <w:pPr>
                    <w:rPr>
                      <w:b/>
                      <w:lang w:val="ru-RU"/>
                    </w:rPr>
                  </w:pPr>
                  <w:r w:rsidRPr="0025780B">
                    <w:rPr>
                      <w:b/>
                      <w:lang w:val="ru-RU"/>
                    </w:rPr>
                    <w:t>Программа психолого-педагогической поддержки позитивной социализации и индивидуализации развития детей дошколь</w:t>
                  </w:r>
                  <w:r w:rsidR="0025780B" w:rsidRPr="0025780B">
                    <w:rPr>
                      <w:b/>
                      <w:lang w:val="ru-RU"/>
                    </w:rPr>
                    <w:t>но</w:t>
                  </w:r>
                  <w:r w:rsidRPr="0025780B">
                    <w:rPr>
                      <w:b/>
                      <w:lang w:val="ru-RU"/>
                    </w:rPr>
                    <w:t>го возраста</w:t>
                  </w:r>
                </w:p>
              </w:txbxContent>
            </v:textbox>
          </v:shape>
        </w:pict>
      </w:r>
    </w:p>
    <w:p w:rsidR="00D15FEB" w:rsidRDefault="006B2861" w:rsidP="00D15FEB">
      <w:pPr>
        <w:tabs>
          <w:tab w:val="left" w:pos="3672"/>
        </w:tabs>
        <w:jc w:val="both"/>
        <w:rPr>
          <w:rFonts w:asciiTheme="majorHAnsi" w:hAnsiTheme="majorHAnsi"/>
          <w:sz w:val="72"/>
          <w:szCs w:val="72"/>
          <w:lang w:val="ru-RU"/>
        </w:rPr>
      </w:pPr>
      <w:r>
        <w:rPr>
          <w:rFonts w:asciiTheme="majorHAnsi" w:hAnsiTheme="majorHAnsi"/>
          <w:noProof/>
          <w:sz w:val="72"/>
          <w:szCs w:val="72"/>
          <w:lang w:val="ru-RU" w:eastAsia="ru-RU" w:bidi="ar-SA"/>
        </w:rPr>
        <w:pict>
          <v:shape id="_x0000_s1093" type="#_x0000_t97" style="position:absolute;left:0;text-align:left;margin-left:349.95pt;margin-top:29.95pt;width:129pt;height:141pt;z-index:251687936" fillcolor="#c6f">
            <v:textbox>
              <w:txbxContent>
                <w:p w:rsidR="00B62438" w:rsidRPr="0025780B" w:rsidRDefault="00B62438">
                  <w:pPr>
                    <w:rPr>
                      <w:b/>
                      <w:lang w:val="ru-RU"/>
                    </w:rPr>
                  </w:pPr>
                  <w:r w:rsidRPr="0025780B">
                    <w:rPr>
                      <w:b/>
                      <w:lang w:val="ru-RU"/>
                    </w:rPr>
                    <w:t>Направлена на создание образовательной среды, как зоны ближайшего развития ребенка</w:t>
                  </w:r>
                </w:p>
              </w:txbxContent>
            </v:textbox>
          </v:shape>
        </w:pict>
      </w:r>
    </w:p>
    <w:p w:rsidR="00C0118A" w:rsidRDefault="006B2861" w:rsidP="001D5B37">
      <w:pPr>
        <w:tabs>
          <w:tab w:val="left" w:pos="3672"/>
        </w:tabs>
        <w:rPr>
          <w:rFonts w:asciiTheme="majorHAnsi" w:hAnsiTheme="majorHAnsi"/>
          <w:sz w:val="72"/>
          <w:szCs w:val="72"/>
          <w:lang w:val="ru-RU"/>
        </w:rPr>
      </w:pPr>
      <w:r>
        <w:rPr>
          <w:rFonts w:asciiTheme="majorHAnsi" w:hAnsiTheme="majorHAnsi"/>
          <w:noProof/>
          <w:sz w:val="72"/>
          <w:szCs w:val="72"/>
          <w:lang w:val="ru-RU" w:eastAsia="ru-RU" w:bidi="ar-SA"/>
        </w:rPr>
        <w:pict>
          <v:shape id="_x0000_s1084" type="#_x0000_t32" style="position:absolute;margin-left:327.75pt;margin-top:53.65pt;width:26.4pt;height:21.6pt;flip:y;z-index:251679744" o:connectortype="straight" strokecolor="black [3213]" strokeweight="2.25pt">
            <v:stroke endarrow="block"/>
          </v:shape>
        </w:pict>
      </w:r>
      <w:r>
        <w:rPr>
          <w:rFonts w:asciiTheme="majorHAnsi" w:hAnsiTheme="majorHAnsi"/>
          <w:noProof/>
          <w:sz w:val="72"/>
          <w:szCs w:val="72"/>
          <w:lang w:val="ru-RU" w:eastAsia="ru-RU" w:bidi="ar-SA"/>
        </w:rPr>
        <w:pict>
          <v:shape id="_x0000_s1082" type="#_x0000_t32" style="position:absolute;margin-left:110.55pt;margin-top:53.65pt;width:34.8pt;height:23.4pt;flip:x y;z-index:251677696" o:connectortype="straight" strokeweight="2.25pt">
            <v:stroke endarrow="block"/>
          </v:shape>
        </w:pict>
      </w:r>
      <w:r>
        <w:rPr>
          <w:rFonts w:asciiTheme="majorHAnsi" w:hAnsiTheme="majorHAnsi"/>
          <w:noProof/>
          <w:sz w:val="72"/>
          <w:szCs w:val="72"/>
          <w:lang w:val="ru-RU" w:eastAsia="ru-RU" w:bidi="ar-SA"/>
        </w:rPr>
        <w:pict>
          <v:shape id="_x0000_s1083" type="#_x0000_t32" style="position:absolute;margin-left:252.15pt;margin-top:36.25pt;width:0;height:25.2pt;flip:y;z-index:251678720" o:connectortype="straight" strokeweight="2.25pt">
            <v:stroke endarrow="block"/>
          </v:shape>
        </w:pict>
      </w:r>
      <w:r w:rsidR="001D5B37">
        <w:rPr>
          <w:rFonts w:asciiTheme="majorHAnsi" w:hAnsiTheme="majorHAnsi"/>
          <w:sz w:val="72"/>
          <w:szCs w:val="72"/>
          <w:lang w:val="ru-RU"/>
        </w:rPr>
        <w:t xml:space="preserve">                  </w:t>
      </w:r>
    </w:p>
    <w:p w:rsidR="00C0118A" w:rsidRPr="00C0118A" w:rsidRDefault="006B2861" w:rsidP="00CF42FD">
      <w:pPr>
        <w:tabs>
          <w:tab w:val="left" w:pos="7392"/>
        </w:tabs>
        <w:rPr>
          <w:rFonts w:asciiTheme="majorHAnsi" w:hAnsiTheme="majorHAnsi"/>
          <w:sz w:val="72"/>
          <w:szCs w:val="72"/>
          <w:lang w:val="ru-RU"/>
        </w:rPr>
      </w:pPr>
      <w:r>
        <w:rPr>
          <w:rFonts w:asciiTheme="majorHAnsi" w:hAnsiTheme="majorHAnsi"/>
          <w:noProof/>
          <w:sz w:val="72"/>
          <w:szCs w:val="72"/>
          <w:lang w:val="ru-RU" w:eastAsia="ru-RU" w:bidi="ar-SA"/>
        </w:rPr>
        <w:pict>
          <v:shape id="_x0000_s1081" type="#_x0000_t97" style="position:absolute;margin-left:128.55pt;margin-top:26.9pt;width:206.4pt;height:220.2pt;z-index:251676672" fillcolor="#cff">
            <v:textbox>
              <w:txbxContent>
                <w:p w:rsidR="00C0118A" w:rsidRDefault="00C0118A">
                  <w:pPr>
                    <w:rPr>
                      <w:lang w:val="ru-RU"/>
                    </w:rPr>
                  </w:pPr>
                </w:p>
                <w:p w:rsidR="00C0118A" w:rsidRPr="00C0118A" w:rsidRDefault="00C0118A">
                  <w:pPr>
                    <w:rPr>
                      <w:rFonts w:asciiTheme="majorHAnsi" w:hAnsiTheme="majorHAnsi"/>
                      <w:b/>
                      <w:i/>
                      <w:sz w:val="32"/>
                      <w:szCs w:val="32"/>
                      <w:lang w:val="ru-RU"/>
                    </w:rPr>
                  </w:pPr>
                  <w:r w:rsidRPr="00C0118A">
                    <w:rPr>
                      <w:rFonts w:asciiTheme="majorHAnsi" w:hAnsiTheme="majorHAnsi"/>
                      <w:b/>
                      <w:i/>
                      <w:sz w:val="32"/>
                      <w:szCs w:val="32"/>
                      <w:lang w:val="ru-RU"/>
                    </w:rPr>
                    <w:t>Основная образовательная программа дошкольного образования</w:t>
                  </w:r>
                </w:p>
              </w:txbxContent>
            </v:textbox>
          </v:shape>
        </w:pict>
      </w:r>
      <w:r w:rsidR="00CF42FD">
        <w:rPr>
          <w:rFonts w:asciiTheme="majorHAnsi" w:hAnsiTheme="majorHAnsi"/>
          <w:sz w:val="72"/>
          <w:szCs w:val="72"/>
          <w:lang w:val="ru-RU"/>
        </w:rPr>
        <w:tab/>
      </w:r>
    </w:p>
    <w:p w:rsidR="00C0118A" w:rsidRPr="00C0118A" w:rsidRDefault="006B2861" w:rsidP="00C0118A">
      <w:pPr>
        <w:rPr>
          <w:rFonts w:asciiTheme="majorHAnsi" w:hAnsiTheme="majorHAnsi"/>
          <w:sz w:val="72"/>
          <w:szCs w:val="72"/>
          <w:lang w:val="ru-RU"/>
        </w:rPr>
      </w:pPr>
      <w:r>
        <w:rPr>
          <w:rFonts w:asciiTheme="majorHAnsi" w:hAnsiTheme="majorHAnsi"/>
          <w:noProof/>
          <w:sz w:val="72"/>
          <w:szCs w:val="72"/>
          <w:lang w:val="ru-RU" w:eastAsia="ru-RU" w:bidi="ar-SA"/>
        </w:rPr>
        <w:pict>
          <v:shape id="_x0000_s1085" type="#_x0000_t32" style="position:absolute;margin-left:315.75pt;margin-top:55.95pt;width:34.2pt;height:0;z-index:251680768" o:connectortype="straight" strokeweight="2.25pt">
            <v:stroke endarrow="block"/>
          </v:shape>
        </w:pict>
      </w:r>
      <w:r>
        <w:rPr>
          <w:rFonts w:asciiTheme="majorHAnsi" w:hAnsiTheme="majorHAnsi"/>
          <w:noProof/>
          <w:sz w:val="72"/>
          <w:szCs w:val="72"/>
          <w:lang w:val="ru-RU" w:eastAsia="ru-RU" w:bidi="ar-SA"/>
        </w:rPr>
        <w:pict>
          <v:shape id="_x0000_s1095" type="#_x0000_t97" style="position:absolute;margin-left:342.15pt;margin-top:42.75pt;width:136.8pt;height:139.2pt;z-index:251689984" fillcolor="#9f3">
            <v:textbox>
              <w:txbxContent>
                <w:p w:rsidR="00B62438" w:rsidRPr="0025780B" w:rsidRDefault="00B62438">
                  <w:pPr>
                    <w:rPr>
                      <w:b/>
                      <w:lang w:val="ru-RU"/>
                    </w:rPr>
                  </w:pPr>
                  <w:r w:rsidRPr="0025780B">
                    <w:rPr>
                      <w:b/>
                      <w:lang w:val="ru-RU"/>
                    </w:rPr>
                    <w:t>Реализуется в течение всего времени пребывания воспитанников в организации</w:t>
                  </w:r>
                </w:p>
              </w:txbxContent>
            </v:textbox>
          </v:shape>
        </w:pict>
      </w:r>
      <w:r>
        <w:rPr>
          <w:rFonts w:asciiTheme="majorHAnsi" w:hAnsiTheme="majorHAnsi"/>
          <w:noProof/>
          <w:sz w:val="72"/>
          <w:szCs w:val="72"/>
          <w:lang w:val="ru-RU" w:eastAsia="ru-RU" w:bidi="ar-SA"/>
        </w:rPr>
        <w:pict>
          <v:shape id="_x0000_s1094" type="#_x0000_t97" style="position:absolute;margin-left:-56.25pt;margin-top:12.15pt;width:166.8pt;height:161.4pt;z-index:251688960" fillcolor="#3cc">
            <v:textbox>
              <w:txbxContent>
                <w:p w:rsidR="00B62438" w:rsidRPr="0025780B" w:rsidRDefault="00B62438">
                  <w:pPr>
                    <w:rPr>
                      <w:b/>
                      <w:lang w:val="ru-RU"/>
                    </w:rPr>
                  </w:pPr>
                  <w:r w:rsidRPr="0025780B">
                    <w:rPr>
                      <w:b/>
                      <w:lang w:val="ru-RU"/>
                    </w:rPr>
                    <w:t>Утверждается Организацией самостоятельно, в соответствии с настоящим Стандартом и с учетом Примерных программ</w:t>
                  </w:r>
                </w:p>
              </w:txbxContent>
            </v:textbox>
          </v:shape>
        </w:pict>
      </w:r>
      <w:r>
        <w:rPr>
          <w:rFonts w:asciiTheme="majorHAnsi" w:hAnsiTheme="majorHAnsi"/>
          <w:noProof/>
          <w:sz w:val="72"/>
          <w:szCs w:val="72"/>
          <w:lang w:val="ru-RU" w:eastAsia="ru-RU" w:bidi="ar-SA"/>
        </w:rPr>
        <w:pict>
          <v:shape id="_x0000_s1087" type="#_x0000_t32" style="position:absolute;margin-left:114.75pt;margin-top:24.75pt;width:25.2pt;height:0;flip:x;z-index:251681792" o:connectortype="straight" strokeweight="2.25pt">
            <v:stroke endarrow="block"/>
          </v:shape>
        </w:pict>
      </w:r>
    </w:p>
    <w:p w:rsidR="00C0118A" w:rsidRPr="00C0118A" w:rsidRDefault="00C0118A" w:rsidP="00C0118A">
      <w:pPr>
        <w:rPr>
          <w:rFonts w:asciiTheme="majorHAnsi" w:hAnsiTheme="majorHAnsi"/>
          <w:sz w:val="72"/>
          <w:szCs w:val="72"/>
          <w:lang w:val="ru-RU"/>
        </w:rPr>
      </w:pPr>
    </w:p>
    <w:p w:rsidR="00C0118A" w:rsidRPr="00C0118A" w:rsidRDefault="00C0118A" w:rsidP="00C0118A">
      <w:pPr>
        <w:rPr>
          <w:rFonts w:asciiTheme="majorHAnsi" w:hAnsiTheme="majorHAnsi"/>
          <w:sz w:val="72"/>
          <w:szCs w:val="72"/>
          <w:lang w:val="ru-RU"/>
        </w:rPr>
      </w:pPr>
    </w:p>
    <w:p w:rsidR="00C0118A" w:rsidRDefault="006B2861" w:rsidP="00C0118A">
      <w:pPr>
        <w:rPr>
          <w:rFonts w:asciiTheme="majorHAnsi" w:hAnsiTheme="majorHAnsi"/>
          <w:sz w:val="72"/>
          <w:szCs w:val="72"/>
          <w:lang w:val="ru-RU"/>
        </w:rPr>
      </w:pPr>
      <w:r>
        <w:rPr>
          <w:rFonts w:asciiTheme="majorHAnsi" w:hAnsiTheme="majorHAnsi"/>
          <w:noProof/>
          <w:sz w:val="72"/>
          <w:szCs w:val="72"/>
          <w:lang w:val="ru-RU" w:eastAsia="ru-RU" w:bidi="ar-SA"/>
        </w:rPr>
        <w:pict>
          <v:shape id="_x0000_s1096" type="#_x0000_t97" style="position:absolute;margin-left:-52.65pt;margin-top:64.55pt;width:202.2pt;height:178.8pt;z-index:251691008" fillcolor="yellow">
            <v:textbox>
              <w:txbxContent>
                <w:p w:rsidR="000959A4" w:rsidRPr="0025780B" w:rsidRDefault="000959A4" w:rsidP="000959A4">
                  <w:pPr>
                    <w:spacing w:after="0"/>
                    <w:rPr>
                      <w:b/>
                      <w:lang w:val="ru-RU"/>
                    </w:rPr>
                  </w:pPr>
                  <w:r w:rsidRPr="0025780B">
                    <w:rPr>
                      <w:b/>
                      <w:lang w:val="ru-RU"/>
                    </w:rPr>
                    <w:t>Охватывает следующие образовательные области:</w:t>
                  </w:r>
                </w:p>
                <w:p w:rsidR="000959A4" w:rsidRPr="0025780B" w:rsidRDefault="000959A4" w:rsidP="000959A4">
                  <w:pPr>
                    <w:spacing w:after="0"/>
                    <w:rPr>
                      <w:b/>
                      <w:lang w:val="ru-RU"/>
                    </w:rPr>
                  </w:pPr>
                  <w:r w:rsidRPr="0025780B">
                    <w:rPr>
                      <w:b/>
                      <w:lang w:val="ru-RU"/>
                    </w:rPr>
                    <w:t>1.Социально-коммуникативное развитие</w:t>
                  </w:r>
                </w:p>
                <w:p w:rsidR="000959A4" w:rsidRPr="0025780B" w:rsidRDefault="000959A4" w:rsidP="000959A4">
                  <w:pPr>
                    <w:spacing w:after="0"/>
                    <w:rPr>
                      <w:b/>
                      <w:lang w:val="ru-RU"/>
                    </w:rPr>
                  </w:pPr>
                  <w:r w:rsidRPr="0025780B">
                    <w:rPr>
                      <w:b/>
                      <w:lang w:val="ru-RU"/>
                    </w:rPr>
                    <w:t>2.Познавательное развитие</w:t>
                  </w:r>
                </w:p>
                <w:p w:rsidR="000959A4" w:rsidRPr="0025780B" w:rsidRDefault="000959A4" w:rsidP="000959A4">
                  <w:pPr>
                    <w:spacing w:after="0"/>
                    <w:rPr>
                      <w:b/>
                      <w:lang w:val="ru-RU"/>
                    </w:rPr>
                  </w:pPr>
                  <w:r w:rsidRPr="0025780B">
                    <w:rPr>
                      <w:b/>
                      <w:lang w:val="ru-RU"/>
                    </w:rPr>
                    <w:t>3.Речевое развитие</w:t>
                  </w:r>
                </w:p>
                <w:p w:rsidR="000959A4" w:rsidRPr="0025780B" w:rsidRDefault="000959A4" w:rsidP="000959A4">
                  <w:pPr>
                    <w:spacing w:after="0"/>
                    <w:rPr>
                      <w:b/>
                      <w:lang w:val="ru-RU"/>
                    </w:rPr>
                  </w:pPr>
                  <w:r w:rsidRPr="0025780B">
                    <w:rPr>
                      <w:b/>
                      <w:lang w:val="ru-RU"/>
                    </w:rPr>
                    <w:t>4.Художественно-эстетическое развитие</w:t>
                  </w:r>
                </w:p>
                <w:p w:rsidR="000959A4" w:rsidRPr="0025780B" w:rsidRDefault="000959A4" w:rsidP="000959A4">
                  <w:pPr>
                    <w:spacing w:after="0"/>
                    <w:rPr>
                      <w:b/>
                      <w:lang w:val="ru-RU"/>
                    </w:rPr>
                  </w:pPr>
                  <w:r w:rsidRPr="0025780B">
                    <w:rPr>
                      <w:b/>
                      <w:lang w:val="ru-RU"/>
                    </w:rPr>
                    <w:t>5.Физическое развитие</w:t>
                  </w:r>
                </w:p>
              </w:txbxContent>
            </v:textbox>
          </v:shape>
        </w:pict>
      </w:r>
      <w:r>
        <w:rPr>
          <w:rFonts w:asciiTheme="majorHAnsi" w:hAnsiTheme="majorHAnsi"/>
          <w:noProof/>
          <w:sz w:val="72"/>
          <w:szCs w:val="72"/>
          <w:lang w:val="ru-RU" w:eastAsia="ru-RU" w:bidi="ar-SA"/>
        </w:rPr>
        <w:pict>
          <v:shape id="_x0000_s1097" type="#_x0000_t97" style="position:absolute;margin-left:149.55pt;margin-top:129.35pt;width:150.6pt;height:2in;z-index:251692032" fillcolor="#f30">
            <v:textbox>
              <w:txbxContent>
                <w:p w:rsidR="0025780B" w:rsidRPr="0025780B" w:rsidRDefault="0025780B">
                  <w:pPr>
                    <w:rPr>
                      <w:b/>
                      <w:lang w:val="ru-RU"/>
                    </w:rPr>
                  </w:pPr>
                  <w:r w:rsidRPr="0025780B">
                    <w:rPr>
                      <w:b/>
                      <w:lang w:val="ru-RU"/>
                    </w:rPr>
                    <w:t>Объем обязательно</w:t>
                  </w:r>
                  <w:r w:rsidR="00EF29D4">
                    <w:rPr>
                      <w:b/>
                      <w:lang w:val="ru-RU"/>
                    </w:rPr>
                    <w:t xml:space="preserve">й </w:t>
                  </w:r>
                  <w:r w:rsidRPr="0025780B">
                    <w:rPr>
                      <w:b/>
                      <w:lang w:val="ru-RU"/>
                    </w:rPr>
                    <w:t xml:space="preserve"> части не менее 60%, а части формируемой не более 40%</w:t>
                  </w:r>
                </w:p>
              </w:txbxContent>
            </v:textbox>
          </v:shape>
        </w:pict>
      </w:r>
      <w:r>
        <w:rPr>
          <w:rFonts w:asciiTheme="majorHAnsi" w:hAnsiTheme="majorHAnsi"/>
          <w:noProof/>
          <w:sz w:val="72"/>
          <w:szCs w:val="72"/>
          <w:lang w:val="ru-RU" w:eastAsia="ru-RU" w:bidi="ar-SA"/>
        </w:rPr>
        <w:pict>
          <v:shape id="_x0000_s1098" type="#_x0000_t97" style="position:absolute;margin-left:334.95pt;margin-top:100.55pt;width:2in;height:148.8pt;z-index:251693056" fillcolor="olive">
            <v:textbox>
              <w:txbxContent>
                <w:p w:rsidR="0025780B" w:rsidRDefault="0025780B">
                  <w:pPr>
                    <w:rPr>
                      <w:lang w:val="ru-RU"/>
                    </w:rPr>
                  </w:pPr>
                </w:p>
                <w:p w:rsidR="0025780B" w:rsidRPr="0025780B" w:rsidRDefault="0025780B">
                  <w:pPr>
                    <w:rPr>
                      <w:b/>
                      <w:lang w:val="ru-RU"/>
                    </w:rPr>
                  </w:pPr>
                  <w:r w:rsidRPr="0025780B">
                    <w:rPr>
                      <w:b/>
                      <w:lang w:val="ru-RU"/>
                    </w:rPr>
                    <w:t>Три основных раздела: целевой, содержательный и организационный</w:t>
                  </w:r>
                </w:p>
              </w:txbxContent>
            </v:textbox>
          </v:shape>
        </w:pict>
      </w:r>
      <w:r>
        <w:rPr>
          <w:rFonts w:asciiTheme="majorHAnsi" w:hAnsiTheme="majorHAnsi"/>
          <w:noProof/>
          <w:sz w:val="72"/>
          <w:szCs w:val="72"/>
          <w:lang w:val="ru-RU" w:eastAsia="ru-RU" w:bidi="ar-SA"/>
        </w:rPr>
        <w:pict>
          <v:shape id="_x0000_s1090" type="#_x0000_t32" style="position:absolute;margin-left:300.75pt;margin-top:37.55pt;width:41.4pt;height:37.8pt;z-index:251684864" o:connectortype="straight" strokeweight="2.25pt">
            <v:stroke endarrow="block"/>
          </v:shape>
        </w:pict>
      </w:r>
      <w:r>
        <w:rPr>
          <w:rFonts w:asciiTheme="majorHAnsi" w:hAnsiTheme="majorHAnsi"/>
          <w:noProof/>
          <w:sz w:val="72"/>
          <w:szCs w:val="72"/>
          <w:lang w:val="ru-RU" w:eastAsia="ru-RU" w:bidi="ar-SA"/>
        </w:rPr>
        <w:pict>
          <v:shape id="_x0000_s1089" type="#_x0000_t32" style="position:absolute;margin-left:225.75pt;margin-top:47.75pt;width:0;height:33pt;z-index:251683840" o:connectortype="straight" strokeweight="2.25pt">
            <v:stroke endarrow="block"/>
          </v:shape>
        </w:pict>
      </w:r>
      <w:r>
        <w:rPr>
          <w:rFonts w:asciiTheme="majorHAnsi" w:hAnsiTheme="majorHAnsi"/>
          <w:noProof/>
          <w:sz w:val="72"/>
          <w:szCs w:val="72"/>
          <w:lang w:val="ru-RU" w:eastAsia="ru-RU" w:bidi="ar-SA"/>
        </w:rPr>
        <w:pict>
          <v:shape id="_x0000_s1088" type="#_x0000_t32" style="position:absolute;margin-left:92.55pt;margin-top:25.55pt;width:15pt;height:16.2pt;flip:x;z-index:251682816" o:connectortype="straight" strokecolor="black [3213]" strokeweight="2.25pt">
            <v:stroke endarrow="block"/>
          </v:shape>
        </w:pict>
      </w:r>
    </w:p>
    <w:p w:rsidR="008C0EF6" w:rsidRPr="0038558B" w:rsidRDefault="008C0EF6" w:rsidP="00DB6CF8">
      <w:pPr>
        <w:tabs>
          <w:tab w:val="left" w:pos="3324"/>
        </w:tabs>
        <w:jc w:val="right"/>
        <w:rPr>
          <w:rFonts w:asciiTheme="majorHAnsi" w:hAnsiTheme="majorHAnsi"/>
          <w:sz w:val="72"/>
          <w:szCs w:val="72"/>
          <w:lang w:val="ru-RU"/>
        </w:rPr>
      </w:pPr>
    </w:p>
    <w:p w:rsidR="00E7246E" w:rsidRPr="0038558B" w:rsidRDefault="00E7246E" w:rsidP="00DB6CF8">
      <w:pPr>
        <w:tabs>
          <w:tab w:val="left" w:pos="3324"/>
        </w:tabs>
        <w:jc w:val="right"/>
        <w:rPr>
          <w:rFonts w:asciiTheme="majorHAnsi" w:hAnsiTheme="majorHAnsi"/>
          <w:sz w:val="72"/>
          <w:szCs w:val="72"/>
          <w:lang w:val="ru-RU"/>
        </w:rPr>
      </w:pPr>
    </w:p>
    <w:p w:rsidR="00E7246E" w:rsidRPr="0038558B" w:rsidRDefault="00E7246E" w:rsidP="00DB6CF8">
      <w:pPr>
        <w:tabs>
          <w:tab w:val="left" w:pos="3324"/>
        </w:tabs>
        <w:jc w:val="right"/>
        <w:rPr>
          <w:rFonts w:asciiTheme="majorHAnsi" w:hAnsiTheme="majorHAnsi"/>
          <w:sz w:val="72"/>
          <w:szCs w:val="72"/>
          <w:lang w:val="ru-RU"/>
        </w:rPr>
      </w:pPr>
    </w:p>
    <w:p w:rsidR="00E7246E" w:rsidRPr="0038558B" w:rsidRDefault="00E7246E" w:rsidP="00DB6CF8">
      <w:pPr>
        <w:tabs>
          <w:tab w:val="left" w:pos="3324"/>
        </w:tabs>
        <w:jc w:val="right"/>
        <w:rPr>
          <w:rFonts w:asciiTheme="majorHAnsi" w:hAnsiTheme="majorHAnsi"/>
          <w:sz w:val="72"/>
          <w:szCs w:val="72"/>
          <w:lang w:val="ru-RU"/>
        </w:rPr>
      </w:pPr>
    </w:p>
    <w:p w:rsidR="00E7246E" w:rsidRPr="00AD2CAA" w:rsidRDefault="0038558B" w:rsidP="0038558B">
      <w:pPr>
        <w:tabs>
          <w:tab w:val="left" w:pos="3324"/>
        </w:tabs>
        <w:rPr>
          <w:rFonts w:asciiTheme="majorHAnsi" w:hAnsiTheme="majorHAnsi"/>
          <w:b/>
          <w:i/>
          <w:color w:val="002676" w:themeColor="accent6" w:themeShade="BF"/>
          <w:sz w:val="48"/>
          <w:szCs w:val="48"/>
          <w:lang w:val="ru-RU"/>
        </w:rPr>
      </w:pPr>
      <w:r w:rsidRPr="00AD2CAA">
        <w:rPr>
          <w:rFonts w:asciiTheme="majorHAnsi" w:hAnsiTheme="majorHAnsi"/>
          <w:b/>
          <w:i/>
          <w:color w:val="002676" w:themeColor="accent6" w:themeShade="BF"/>
          <w:sz w:val="48"/>
          <w:szCs w:val="48"/>
          <w:lang w:val="ru-RU"/>
        </w:rPr>
        <w:lastRenderedPageBreak/>
        <w:t>Для успешной реализации Программы должны быть обеспечены следующие психолого-педагогические условия:</w:t>
      </w:r>
    </w:p>
    <w:p w:rsidR="0038558B" w:rsidRPr="0038558B" w:rsidRDefault="0038558B" w:rsidP="0038558B">
      <w:pPr>
        <w:pStyle w:val="ac"/>
        <w:numPr>
          <w:ilvl w:val="0"/>
          <w:numId w:val="3"/>
        </w:numPr>
        <w:tabs>
          <w:tab w:val="left" w:pos="3324"/>
        </w:tabs>
        <w:rPr>
          <w:rFonts w:asciiTheme="majorHAnsi" w:hAnsiTheme="majorHAnsi"/>
          <w:b/>
          <w:color w:val="002060"/>
          <w:sz w:val="36"/>
          <w:szCs w:val="36"/>
          <w:lang w:val="ru-RU"/>
        </w:rPr>
      </w:pPr>
      <w:r w:rsidRPr="0038558B">
        <w:rPr>
          <w:rFonts w:asciiTheme="majorHAnsi" w:hAnsiTheme="majorHAnsi"/>
          <w:b/>
          <w:color w:val="002060"/>
          <w:sz w:val="36"/>
          <w:szCs w:val="36"/>
          <w:lang w:val="ru-RU"/>
        </w:rPr>
        <w:t>Уважение педагогов к человеческому достоинству воспитанников;</w:t>
      </w:r>
    </w:p>
    <w:p w:rsidR="0038558B" w:rsidRPr="0038558B" w:rsidRDefault="0038558B" w:rsidP="0038558B">
      <w:pPr>
        <w:pStyle w:val="ac"/>
        <w:numPr>
          <w:ilvl w:val="0"/>
          <w:numId w:val="3"/>
        </w:numPr>
        <w:tabs>
          <w:tab w:val="left" w:pos="3324"/>
        </w:tabs>
        <w:rPr>
          <w:rFonts w:asciiTheme="majorHAnsi" w:hAnsiTheme="majorHAnsi"/>
          <w:b/>
          <w:color w:val="002060"/>
          <w:sz w:val="36"/>
          <w:szCs w:val="36"/>
          <w:lang w:val="ru-RU"/>
        </w:rPr>
      </w:pPr>
      <w:r w:rsidRPr="0038558B">
        <w:rPr>
          <w:rFonts w:asciiTheme="majorHAnsi" w:hAnsiTheme="majorHAnsi"/>
          <w:b/>
          <w:color w:val="002060"/>
          <w:sz w:val="36"/>
          <w:szCs w:val="36"/>
          <w:lang w:val="ru-RU"/>
        </w:rPr>
        <w:t>Использование в образовательном процессе форм и методов работы с детьми, соответствующих их психолого-возрастным и индивидуальным особенностям;</w:t>
      </w:r>
    </w:p>
    <w:p w:rsidR="0038558B" w:rsidRPr="0038558B" w:rsidRDefault="0038558B" w:rsidP="0038558B">
      <w:pPr>
        <w:pStyle w:val="ac"/>
        <w:numPr>
          <w:ilvl w:val="0"/>
          <w:numId w:val="3"/>
        </w:numPr>
        <w:tabs>
          <w:tab w:val="left" w:pos="3324"/>
        </w:tabs>
        <w:rPr>
          <w:rFonts w:asciiTheme="majorHAnsi" w:hAnsiTheme="majorHAnsi"/>
          <w:b/>
          <w:color w:val="002060"/>
          <w:sz w:val="36"/>
          <w:szCs w:val="36"/>
          <w:lang w:val="ru-RU"/>
        </w:rPr>
      </w:pPr>
      <w:r w:rsidRPr="0038558B">
        <w:rPr>
          <w:rFonts w:asciiTheme="majorHAnsi" w:hAnsiTheme="majorHAnsi"/>
          <w:b/>
          <w:color w:val="002060"/>
          <w:sz w:val="36"/>
          <w:szCs w:val="36"/>
          <w:lang w:val="ru-RU"/>
        </w:rPr>
        <w:t>Построение образовательного процесса на основе взаимодействия взрослых с детьми;</w:t>
      </w:r>
    </w:p>
    <w:p w:rsidR="0038558B" w:rsidRPr="0038558B" w:rsidRDefault="0038558B" w:rsidP="0038558B">
      <w:pPr>
        <w:pStyle w:val="ac"/>
        <w:numPr>
          <w:ilvl w:val="0"/>
          <w:numId w:val="3"/>
        </w:numPr>
        <w:tabs>
          <w:tab w:val="left" w:pos="3324"/>
        </w:tabs>
        <w:rPr>
          <w:rFonts w:asciiTheme="majorHAnsi" w:hAnsiTheme="majorHAnsi"/>
          <w:b/>
          <w:color w:val="002060"/>
          <w:sz w:val="36"/>
          <w:szCs w:val="36"/>
          <w:lang w:val="ru-RU"/>
        </w:rPr>
      </w:pPr>
      <w:r w:rsidRPr="0038558B">
        <w:rPr>
          <w:rFonts w:asciiTheme="majorHAnsi" w:hAnsiTheme="majorHAnsi"/>
          <w:b/>
          <w:color w:val="002060"/>
          <w:sz w:val="36"/>
          <w:szCs w:val="36"/>
          <w:lang w:val="ru-RU"/>
        </w:rPr>
        <w:t>Поддержка педагогов положительного, доброжелательного отношения детей друг к другу;</w:t>
      </w:r>
    </w:p>
    <w:p w:rsidR="0038558B" w:rsidRPr="0038558B" w:rsidRDefault="0038558B" w:rsidP="0038558B">
      <w:pPr>
        <w:pStyle w:val="ac"/>
        <w:numPr>
          <w:ilvl w:val="0"/>
          <w:numId w:val="3"/>
        </w:numPr>
        <w:tabs>
          <w:tab w:val="left" w:pos="3324"/>
        </w:tabs>
        <w:rPr>
          <w:rFonts w:asciiTheme="majorHAnsi" w:hAnsiTheme="majorHAnsi"/>
          <w:b/>
          <w:color w:val="002060"/>
          <w:sz w:val="36"/>
          <w:szCs w:val="36"/>
          <w:lang w:val="ru-RU"/>
        </w:rPr>
      </w:pPr>
      <w:r w:rsidRPr="0038558B">
        <w:rPr>
          <w:rFonts w:asciiTheme="majorHAnsi" w:hAnsiTheme="majorHAnsi"/>
          <w:b/>
          <w:color w:val="002060"/>
          <w:sz w:val="36"/>
          <w:szCs w:val="36"/>
          <w:lang w:val="ru-RU"/>
        </w:rPr>
        <w:t>Поддержка инициативы и самостоятельности детей;</w:t>
      </w:r>
    </w:p>
    <w:p w:rsidR="0038558B" w:rsidRPr="0038558B" w:rsidRDefault="0038558B" w:rsidP="0038558B">
      <w:pPr>
        <w:pStyle w:val="ac"/>
        <w:numPr>
          <w:ilvl w:val="0"/>
          <w:numId w:val="3"/>
        </w:numPr>
        <w:tabs>
          <w:tab w:val="left" w:pos="3324"/>
        </w:tabs>
        <w:rPr>
          <w:rFonts w:asciiTheme="majorHAnsi" w:hAnsiTheme="majorHAnsi"/>
          <w:b/>
          <w:color w:val="002060"/>
          <w:sz w:val="36"/>
          <w:szCs w:val="36"/>
          <w:lang w:val="ru-RU"/>
        </w:rPr>
      </w:pPr>
      <w:r w:rsidRPr="0038558B">
        <w:rPr>
          <w:rFonts w:asciiTheme="majorHAnsi" w:hAnsiTheme="majorHAnsi"/>
          <w:b/>
          <w:color w:val="002060"/>
          <w:sz w:val="36"/>
          <w:szCs w:val="36"/>
          <w:lang w:val="ru-RU"/>
        </w:rPr>
        <w:t>Возможность выбора детьми материалов, видов активности, участников совместной деятельности;</w:t>
      </w:r>
    </w:p>
    <w:p w:rsidR="0038558B" w:rsidRPr="0038558B" w:rsidRDefault="0038558B" w:rsidP="0038558B">
      <w:pPr>
        <w:pStyle w:val="ac"/>
        <w:numPr>
          <w:ilvl w:val="0"/>
          <w:numId w:val="3"/>
        </w:numPr>
        <w:tabs>
          <w:tab w:val="left" w:pos="3324"/>
        </w:tabs>
        <w:rPr>
          <w:rFonts w:asciiTheme="majorHAnsi" w:hAnsiTheme="majorHAnsi"/>
          <w:b/>
          <w:color w:val="002060"/>
          <w:sz w:val="36"/>
          <w:szCs w:val="36"/>
          <w:lang w:val="ru-RU"/>
        </w:rPr>
      </w:pPr>
      <w:r w:rsidRPr="0038558B">
        <w:rPr>
          <w:rFonts w:asciiTheme="majorHAnsi" w:hAnsiTheme="majorHAnsi"/>
          <w:b/>
          <w:color w:val="002060"/>
          <w:sz w:val="36"/>
          <w:szCs w:val="36"/>
          <w:lang w:val="ru-RU"/>
        </w:rPr>
        <w:t>Защита детей от всех форм физического и психического насилия;</w:t>
      </w:r>
    </w:p>
    <w:p w:rsidR="0038558B" w:rsidRPr="0038558B" w:rsidRDefault="0038558B" w:rsidP="0038558B">
      <w:pPr>
        <w:pStyle w:val="ac"/>
        <w:numPr>
          <w:ilvl w:val="0"/>
          <w:numId w:val="3"/>
        </w:numPr>
        <w:tabs>
          <w:tab w:val="left" w:pos="3324"/>
        </w:tabs>
        <w:rPr>
          <w:rFonts w:asciiTheme="majorHAnsi" w:hAnsiTheme="majorHAnsi"/>
          <w:b/>
          <w:color w:val="002060"/>
          <w:sz w:val="36"/>
          <w:szCs w:val="36"/>
          <w:lang w:val="ru-RU"/>
        </w:rPr>
      </w:pPr>
      <w:r w:rsidRPr="0038558B">
        <w:rPr>
          <w:rFonts w:asciiTheme="majorHAnsi" w:hAnsiTheme="majorHAnsi"/>
          <w:b/>
          <w:color w:val="002060"/>
          <w:sz w:val="36"/>
          <w:szCs w:val="36"/>
          <w:lang w:val="ru-RU"/>
        </w:rPr>
        <w:t>Построение взаимодействия с семьями воспитанников в целях осуществления полноценного развития каждого ребенка.</w:t>
      </w:r>
    </w:p>
    <w:p w:rsidR="00E7246E" w:rsidRDefault="00E7246E" w:rsidP="00DB6CF8">
      <w:pPr>
        <w:tabs>
          <w:tab w:val="left" w:pos="3324"/>
        </w:tabs>
        <w:jc w:val="right"/>
        <w:rPr>
          <w:rFonts w:asciiTheme="majorHAnsi" w:hAnsiTheme="majorHAnsi"/>
          <w:b/>
          <w:color w:val="002060"/>
          <w:sz w:val="36"/>
          <w:szCs w:val="36"/>
          <w:lang w:val="ru-RU"/>
        </w:rPr>
      </w:pPr>
    </w:p>
    <w:p w:rsidR="00AD2CAA" w:rsidRDefault="00AD2CAA" w:rsidP="00DB6CF8">
      <w:pPr>
        <w:tabs>
          <w:tab w:val="left" w:pos="3324"/>
        </w:tabs>
        <w:jc w:val="right"/>
        <w:rPr>
          <w:rFonts w:asciiTheme="majorHAnsi" w:hAnsiTheme="majorHAnsi"/>
          <w:b/>
          <w:color w:val="002060"/>
          <w:sz w:val="36"/>
          <w:szCs w:val="36"/>
          <w:lang w:val="ru-RU"/>
        </w:rPr>
      </w:pPr>
    </w:p>
    <w:p w:rsidR="00AD2CAA" w:rsidRDefault="006B2861" w:rsidP="00DB6CF8">
      <w:pPr>
        <w:tabs>
          <w:tab w:val="left" w:pos="3324"/>
        </w:tabs>
        <w:jc w:val="right"/>
        <w:rPr>
          <w:rFonts w:asciiTheme="majorHAnsi" w:hAnsiTheme="majorHAnsi"/>
          <w:b/>
          <w:noProof/>
          <w:color w:val="002060"/>
          <w:sz w:val="36"/>
          <w:szCs w:val="36"/>
          <w:lang w:val="ru-RU" w:eastAsia="ru-RU" w:bidi="ar-SA"/>
        </w:rPr>
      </w:pPr>
      <w:r>
        <w:rPr>
          <w:rFonts w:asciiTheme="majorHAnsi" w:hAnsiTheme="majorHAnsi"/>
          <w:b/>
          <w:noProof/>
          <w:color w:val="002060"/>
          <w:sz w:val="36"/>
          <w:szCs w:val="36"/>
          <w:lang w:val="ru-RU" w:eastAsia="ru-RU" w:bidi="ar-SA"/>
        </w:rPr>
        <w:lastRenderedPageBreak/>
        <w:pict>
          <v:roundrect id="_x0000_s1100" style="position:absolute;left:0;text-align:left;margin-left:70.35pt;margin-top:.9pt;width:294.6pt;height:88.8pt;z-index:251694080" arcsize="10923f" fillcolor="#92d050">
            <v:textbox>
              <w:txbxContent>
                <w:p w:rsidR="00AD2CAA" w:rsidRDefault="00AD2CAA" w:rsidP="00AD2CAA">
                  <w:pPr>
                    <w:jc w:val="center"/>
                    <w:rPr>
                      <w:lang w:val="ru-RU"/>
                    </w:rPr>
                  </w:pPr>
                </w:p>
                <w:p w:rsidR="00AD2CAA" w:rsidRPr="00AD2CAA" w:rsidRDefault="00AD2CAA" w:rsidP="00AD2CAA">
                  <w:pPr>
                    <w:jc w:val="center"/>
                    <w:rPr>
                      <w:b/>
                      <w:sz w:val="40"/>
                      <w:szCs w:val="40"/>
                      <w:lang w:val="ru-RU"/>
                    </w:rPr>
                  </w:pPr>
                  <w:r w:rsidRPr="00AD2CAA">
                    <w:rPr>
                      <w:b/>
                      <w:sz w:val="40"/>
                      <w:szCs w:val="40"/>
                      <w:lang w:val="ru-RU"/>
                    </w:rPr>
                    <w:t>ОЦЕНКА РАЗВИТИЯ ДЕТЕЙ</w:t>
                  </w:r>
                </w:p>
              </w:txbxContent>
            </v:textbox>
          </v:roundrect>
        </w:pict>
      </w:r>
    </w:p>
    <w:p w:rsidR="00AD2CAA" w:rsidRDefault="00AD2CAA" w:rsidP="00DB6CF8">
      <w:pPr>
        <w:tabs>
          <w:tab w:val="left" w:pos="3324"/>
        </w:tabs>
        <w:jc w:val="right"/>
        <w:rPr>
          <w:rFonts w:asciiTheme="majorHAnsi" w:hAnsiTheme="majorHAnsi"/>
          <w:b/>
          <w:noProof/>
          <w:color w:val="002060"/>
          <w:sz w:val="36"/>
          <w:szCs w:val="36"/>
          <w:lang w:val="ru-RU" w:eastAsia="ru-RU" w:bidi="ar-SA"/>
        </w:rPr>
      </w:pPr>
    </w:p>
    <w:p w:rsidR="00AD2CAA" w:rsidRDefault="006B2861" w:rsidP="00DB6CF8">
      <w:pPr>
        <w:tabs>
          <w:tab w:val="left" w:pos="3324"/>
        </w:tabs>
        <w:jc w:val="right"/>
        <w:rPr>
          <w:rFonts w:asciiTheme="majorHAnsi" w:hAnsiTheme="majorHAnsi"/>
          <w:b/>
          <w:noProof/>
          <w:color w:val="002060"/>
          <w:sz w:val="36"/>
          <w:szCs w:val="36"/>
          <w:lang w:val="ru-RU" w:eastAsia="ru-RU" w:bidi="ar-SA"/>
        </w:rPr>
      </w:pPr>
      <w:r>
        <w:rPr>
          <w:rFonts w:asciiTheme="majorHAnsi" w:hAnsiTheme="majorHAnsi"/>
          <w:b/>
          <w:noProof/>
          <w:color w:val="002060"/>
          <w:sz w:val="36"/>
          <w:szCs w:val="36"/>
          <w:lang w:val="ru-RU" w:eastAsia="ru-RU" w:bidi="ar-SA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101" type="#_x0000_t67" style="position:absolute;left:0;text-align:left;margin-left:187.35pt;margin-top:24.75pt;width:58.2pt;height:61.8pt;z-index:251695104" fillcolor="yellow">
            <v:textbox style="layout-flow:vertical-ideographic"/>
          </v:shape>
        </w:pict>
      </w:r>
    </w:p>
    <w:p w:rsidR="00AD2CAA" w:rsidRDefault="00AD2CAA" w:rsidP="00DB6CF8">
      <w:pPr>
        <w:tabs>
          <w:tab w:val="left" w:pos="3324"/>
        </w:tabs>
        <w:jc w:val="right"/>
        <w:rPr>
          <w:rFonts w:asciiTheme="majorHAnsi" w:hAnsiTheme="majorHAnsi"/>
          <w:b/>
          <w:noProof/>
          <w:color w:val="002060"/>
          <w:sz w:val="36"/>
          <w:szCs w:val="36"/>
          <w:lang w:val="ru-RU" w:eastAsia="ru-RU" w:bidi="ar-SA"/>
        </w:rPr>
      </w:pPr>
    </w:p>
    <w:p w:rsidR="008E7B88" w:rsidRDefault="006B2861" w:rsidP="00DB6CF8">
      <w:pPr>
        <w:tabs>
          <w:tab w:val="left" w:pos="3324"/>
        </w:tabs>
        <w:jc w:val="right"/>
        <w:rPr>
          <w:rFonts w:asciiTheme="majorHAnsi" w:hAnsiTheme="majorHAnsi"/>
          <w:b/>
          <w:color w:val="002060"/>
          <w:sz w:val="36"/>
          <w:szCs w:val="36"/>
          <w:lang w:val="ru-RU"/>
        </w:rPr>
      </w:pPr>
      <w:r>
        <w:rPr>
          <w:rFonts w:asciiTheme="majorHAnsi" w:hAnsiTheme="majorHAnsi"/>
          <w:b/>
          <w:noProof/>
          <w:color w:val="002060"/>
          <w:sz w:val="36"/>
          <w:szCs w:val="36"/>
          <w:lang w:val="ru-RU" w:eastAsia="ru-RU" w:bidi="ar-SA"/>
        </w:rPr>
        <w:pict>
          <v:roundrect id="_x0000_s1106" style="position:absolute;left:0;text-align:left;margin-left:73.95pt;margin-top:338.45pt;width:294pt;height:74.4pt;z-index:251700224" arcsize="10923f" fillcolor="#92d050">
            <v:textbox style="mso-next-textbox:#_x0000_s1106">
              <w:txbxContent>
                <w:p w:rsidR="00821097" w:rsidRPr="00821097" w:rsidRDefault="00821097">
                  <w:pPr>
                    <w:rPr>
                      <w:b/>
                      <w:sz w:val="40"/>
                      <w:szCs w:val="40"/>
                      <w:lang w:val="ru-RU"/>
                    </w:rPr>
                  </w:pPr>
                  <w:r w:rsidRPr="00821097">
                    <w:rPr>
                      <w:b/>
                      <w:sz w:val="40"/>
                      <w:szCs w:val="40"/>
                      <w:lang w:val="ru-RU"/>
                    </w:rPr>
                    <w:t>ДЛЯ РЕШЕНИЯ ОБРАЗОВАТЕЛЬНЫХ ЗАДАЧ</w:t>
                  </w:r>
                </w:p>
              </w:txbxContent>
            </v:textbox>
          </v:roundrect>
        </w:pict>
      </w:r>
      <w:r>
        <w:rPr>
          <w:rFonts w:asciiTheme="majorHAnsi" w:hAnsiTheme="majorHAnsi"/>
          <w:b/>
          <w:noProof/>
          <w:color w:val="002060"/>
          <w:sz w:val="36"/>
          <w:szCs w:val="36"/>
          <w:lang w:val="ru-RU" w:eastAsia="ru-RU" w:bidi="ar-SA"/>
        </w:rPr>
        <w:pict>
          <v:shape id="_x0000_s1107" type="#_x0000_t67" style="position:absolute;left:0;text-align:left;margin-left:37.35pt;margin-top:434.45pt;width:58.2pt;height:67.2pt;rotation:2136605fd;z-index:251701248" fillcolor="yellow">
            <v:textbox style="layout-flow:vertical-ideographic"/>
          </v:shape>
        </w:pict>
      </w:r>
      <w:r>
        <w:rPr>
          <w:rFonts w:asciiTheme="majorHAnsi" w:hAnsiTheme="majorHAnsi"/>
          <w:b/>
          <w:noProof/>
          <w:color w:val="002060"/>
          <w:sz w:val="36"/>
          <w:szCs w:val="36"/>
          <w:lang w:val="ru-RU" w:eastAsia="ru-RU" w:bidi="ar-SA"/>
        </w:rPr>
        <w:pict>
          <v:roundrect id="_x0000_s1110" style="position:absolute;left:0;text-align:left;margin-left:263.55pt;margin-top:505.25pt;width:208.8pt;height:95.4pt;z-index:251704320" arcsize="10923f" fillcolor="#92d050">
            <v:textbox style="mso-next-textbox:#_x0000_s1110">
              <w:txbxContent>
                <w:p w:rsidR="008E7B88" w:rsidRPr="008E7B88" w:rsidRDefault="008E7B88">
                  <w:pPr>
                    <w:rPr>
                      <w:b/>
                      <w:sz w:val="40"/>
                      <w:szCs w:val="40"/>
                      <w:lang w:val="ru-RU"/>
                    </w:rPr>
                  </w:pPr>
                  <w:r w:rsidRPr="008E7B88">
                    <w:rPr>
                      <w:b/>
                      <w:sz w:val="40"/>
                      <w:szCs w:val="40"/>
                      <w:lang w:val="ru-RU"/>
                    </w:rPr>
                    <w:t>ОПТИМИЗАЦИИ РАБОТЫ С ГРУППОЙ ДЕТЕЙ</w:t>
                  </w:r>
                </w:p>
              </w:txbxContent>
            </v:textbox>
          </v:roundrect>
        </w:pict>
      </w:r>
      <w:r>
        <w:rPr>
          <w:rFonts w:asciiTheme="majorHAnsi" w:hAnsiTheme="majorHAnsi"/>
          <w:b/>
          <w:noProof/>
          <w:color w:val="002060"/>
          <w:sz w:val="36"/>
          <w:szCs w:val="36"/>
          <w:lang w:val="ru-RU" w:eastAsia="ru-RU" w:bidi="ar-SA"/>
        </w:rPr>
        <w:pict>
          <v:shape id="_x0000_s1105" type="#_x0000_t67" style="position:absolute;left:0;text-align:left;margin-left:189.15pt;margin-top:271.25pt;width:60pt;height:63.6pt;z-index:251699200" fillcolor="yellow">
            <v:textbox style="layout-flow:vertical-ideographic"/>
          </v:shape>
        </w:pict>
      </w:r>
      <w:r>
        <w:rPr>
          <w:rFonts w:asciiTheme="majorHAnsi" w:hAnsiTheme="majorHAnsi"/>
          <w:b/>
          <w:noProof/>
          <w:color w:val="002060"/>
          <w:sz w:val="36"/>
          <w:szCs w:val="36"/>
          <w:lang w:val="ru-RU" w:eastAsia="ru-RU" w:bidi="ar-SA"/>
        </w:rPr>
        <w:pict>
          <v:roundrect id="_x0000_s1104" style="position:absolute;left:0;text-align:left;margin-left:70.35pt;margin-top:174.65pt;width:303pt;height:93pt;z-index:251698176" arcsize="10923f" fillcolor="#92d050">
            <v:textbox>
              <w:txbxContent>
                <w:p w:rsidR="00AD2CAA" w:rsidRPr="00AD2CAA" w:rsidRDefault="00AD2CAA">
                  <w:pPr>
                    <w:rPr>
                      <w:b/>
                      <w:sz w:val="40"/>
                      <w:szCs w:val="40"/>
                      <w:lang w:val="ru-RU"/>
                    </w:rPr>
                  </w:pPr>
                  <w:r w:rsidRPr="00AD2CAA">
                    <w:rPr>
                      <w:b/>
                      <w:sz w:val="40"/>
                      <w:szCs w:val="40"/>
                      <w:lang w:val="ru-RU"/>
                    </w:rPr>
                    <w:t>ТОЛЬКО С СОГЛАСИЯ РОДИТЕЛЕЙ (ЗАКОННЫХ ПРЕДСТАВИТЕЛЕЙ)!!!</w:t>
                  </w:r>
                </w:p>
              </w:txbxContent>
            </v:textbox>
          </v:roundrect>
        </w:pict>
      </w:r>
      <w:r>
        <w:rPr>
          <w:rFonts w:asciiTheme="majorHAnsi" w:hAnsiTheme="majorHAnsi"/>
          <w:b/>
          <w:noProof/>
          <w:color w:val="002060"/>
          <w:sz w:val="36"/>
          <w:szCs w:val="36"/>
          <w:lang w:val="ru-RU" w:eastAsia="ru-RU" w:bidi="ar-SA"/>
        </w:rPr>
        <w:pict>
          <v:shape id="_x0000_s1103" type="#_x0000_t67" style="position:absolute;left:0;text-align:left;margin-left:187.35pt;margin-top:111.05pt;width:56.4pt;height:60pt;z-index:251697152" fillcolor="yellow">
            <v:textbox style="layout-flow:vertical-ideographic"/>
          </v:shape>
        </w:pict>
      </w:r>
      <w:r>
        <w:rPr>
          <w:rFonts w:asciiTheme="majorHAnsi" w:hAnsiTheme="majorHAnsi"/>
          <w:b/>
          <w:noProof/>
          <w:color w:val="002060"/>
          <w:sz w:val="36"/>
          <w:szCs w:val="36"/>
          <w:lang w:val="ru-RU" w:eastAsia="ru-RU" w:bidi="ar-SA"/>
        </w:rPr>
        <w:pict>
          <v:roundrect id="_x0000_s1102" style="position:absolute;left:0;text-align:left;margin-left:60.75pt;margin-top:22.85pt;width:312.6pt;height:85.2pt;z-index:251696128" arcsize="10923f" fillcolor="#92d050" strokecolor="black [3213]">
            <v:textbox>
              <w:txbxContent>
                <w:p w:rsidR="00AD2CAA" w:rsidRPr="00AD2CAA" w:rsidRDefault="00AD2CAA" w:rsidP="00AD2CAA">
                  <w:pPr>
                    <w:rPr>
                      <w:b/>
                      <w:sz w:val="40"/>
                      <w:szCs w:val="40"/>
                      <w:lang w:val="ru-RU"/>
                    </w:rPr>
                  </w:pPr>
                  <w:r w:rsidRPr="00AD2CAA">
                    <w:rPr>
                      <w:b/>
                      <w:sz w:val="40"/>
                      <w:szCs w:val="40"/>
                      <w:lang w:val="ru-RU"/>
                    </w:rPr>
                    <w:t>СОВМЕСТНО С ПЕДАГОГОМ-ПСИХОЛОГОМ</w:t>
                  </w:r>
                </w:p>
              </w:txbxContent>
            </v:textbox>
          </v:roundrect>
        </w:pict>
      </w:r>
    </w:p>
    <w:p w:rsidR="008E7B88" w:rsidRPr="008E7B88" w:rsidRDefault="008E7B88" w:rsidP="008E7B88">
      <w:pPr>
        <w:rPr>
          <w:rFonts w:asciiTheme="majorHAnsi" w:hAnsiTheme="majorHAnsi"/>
          <w:sz w:val="36"/>
          <w:szCs w:val="36"/>
          <w:lang w:val="ru-RU"/>
        </w:rPr>
      </w:pPr>
    </w:p>
    <w:p w:rsidR="008E7B88" w:rsidRPr="008E7B88" w:rsidRDefault="008E7B88" w:rsidP="008E7B88">
      <w:pPr>
        <w:rPr>
          <w:rFonts w:asciiTheme="majorHAnsi" w:hAnsiTheme="majorHAnsi"/>
          <w:sz w:val="36"/>
          <w:szCs w:val="36"/>
          <w:lang w:val="ru-RU"/>
        </w:rPr>
      </w:pPr>
    </w:p>
    <w:p w:rsidR="008E7B88" w:rsidRPr="008E7B88" w:rsidRDefault="008E7B88" w:rsidP="008E7B88">
      <w:pPr>
        <w:rPr>
          <w:rFonts w:asciiTheme="majorHAnsi" w:hAnsiTheme="majorHAnsi"/>
          <w:sz w:val="36"/>
          <w:szCs w:val="36"/>
          <w:lang w:val="ru-RU"/>
        </w:rPr>
      </w:pPr>
    </w:p>
    <w:p w:rsidR="008E7B88" w:rsidRPr="008E7B88" w:rsidRDefault="008E7B88" w:rsidP="008E7B88">
      <w:pPr>
        <w:rPr>
          <w:rFonts w:asciiTheme="majorHAnsi" w:hAnsiTheme="majorHAnsi"/>
          <w:sz w:val="36"/>
          <w:szCs w:val="36"/>
          <w:lang w:val="ru-RU"/>
        </w:rPr>
      </w:pPr>
    </w:p>
    <w:p w:rsidR="008E7B88" w:rsidRPr="008E7B88" w:rsidRDefault="008E7B88" w:rsidP="008E7B88">
      <w:pPr>
        <w:rPr>
          <w:rFonts w:asciiTheme="majorHAnsi" w:hAnsiTheme="majorHAnsi"/>
          <w:sz w:val="36"/>
          <w:szCs w:val="36"/>
          <w:lang w:val="ru-RU"/>
        </w:rPr>
      </w:pPr>
    </w:p>
    <w:p w:rsidR="008E7B88" w:rsidRPr="008E7B88" w:rsidRDefault="008E7B88" w:rsidP="008E7B88">
      <w:pPr>
        <w:rPr>
          <w:rFonts w:asciiTheme="majorHAnsi" w:hAnsiTheme="majorHAnsi"/>
          <w:sz w:val="36"/>
          <w:szCs w:val="36"/>
          <w:lang w:val="ru-RU"/>
        </w:rPr>
      </w:pPr>
    </w:p>
    <w:p w:rsidR="008E7B88" w:rsidRPr="008E7B88" w:rsidRDefault="008E7B88" w:rsidP="008E7B88">
      <w:pPr>
        <w:rPr>
          <w:rFonts w:asciiTheme="majorHAnsi" w:hAnsiTheme="majorHAnsi"/>
          <w:sz w:val="36"/>
          <w:szCs w:val="36"/>
          <w:lang w:val="ru-RU"/>
        </w:rPr>
      </w:pPr>
    </w:p>
    <w:p w:rsidR="008E7B88" w:rsidRPr="008E7B88" w:rsidRDefault="008E7B88" w:rsidP="008E7B88">
      <w:pPr>
        <w:rPr>
          <w:rFonts w:asciiTheme="majorHAnsi" w:hAnsiTheme="majorHAnsi"/>
          <w:sz w:val="36"/>
          <w:szCs w:val="36"/>
          <w:lang w:val="ru-RU"/>
        </w:rPr>
      </w:pPr>
    </w:p>
    <w:p w:rsidR="008E7B88" w:rsidRPr="008E7B88" w:rsidRDefault="008E7B88" w:rsidP="008E7B88">
      <w:pPr>
        <w:rPr>
          <w:rFonts w:asciiTheme="majorHAnsi" w:hAnsiTheme="majorHAnsi"/>
          <w:sz w:val="36"/>
          <w:szCs w:val="36"/>
          <w:lang w:val="ru-RU"/>
        </w:rPr>
      </w:pPr>
    </w:p>
    <w:p w:rsidR="008E7B88" w:rsidRPr="008E7B88" w:rsidRDefault="008E7B88" w:rsidP="008E7B88">
      <w:pPr>
        <w:rPr>
          <w:rFonts w:asciiTheme="majorHAnsi" w:hAnsiTheme="majorHAnsi"/>
          <w:sz w:val="36"/>
          <w:szCs w:val="36"/>
          <w:lang w:val="ru-RU"/>
        </w:rPr>
      </w:pPr>
    </w:p>
    <w:p w:rsidR="008E7B88" w:rsidRPr="008E7B88" w:rsidRDefault="008E7B88" w:rsidP="008E7B88">
      <w:pPr>
        <w:rPr>
          <w:rFonts w:asciiTheme="majorHAnsi" w:hAnsiTheme="majorHAnsi"/>
          <w:sz w:val="36"/>
          <w:szCs w:val="36"/>
          <w:lang w:val="ru-RU"/>
        </w:rPr>
      </w:pPr>
    </w:p>
    <w:p w:rsidR="008E7B88" w:rsidRPr="008E7B88" w:rsidRDefault="006B2861" w:rsidP="008E7B88">
      <w:pPr>
        <w:rPr>
          <w:rFonts w:asciiTheme="majorHAnsi" w:hAnsiTheme="majorHAnsi"/>
          <w:sz w:val="36"/>
          <w:szCs w:val="36"/>
          <w:lang w:val="ru-RU"/>
        </w:rPr>
      </w:pPr>
      <w:r w:rsidRPr="006B2861">
        <w:rPr>
          <w:rFonts w:asciiTheme="majorHAnsi" w:hAnsiTheme="majorHAnsi"/>
          <w:b/>
          <w:noProof/>
          <w:color w:val="002060"/>
          <w:sz w:val="36"/>
          <w:szCs w:val="36"/>
          <w:lang w:val="ru-RU" w:eastAsia="ru-RU" w:bidi="ar-SA"/>
        </w:rPr>
        <w:pict>
          <v:shape id="_x0000_s1108" type="#_x0000_t67" style="position:absolute;margin-left:343.95pt;margin-top:17.2pt;width:58.2pt;height:63.6pt;rotation:-2270053fd;z-index:251702272" fillcolor="yellow">
            <v:textbox style="layout-flow:vertical-ideographic"/>
          </v:shape>
        </w:pict>
      </w:r>
    </w:p>
    <w:p w:rsidR="008E7B88" w:rsidRPr="008E7B88" w:rsidRDefault="008E7B88" w:rsidP="008E7B88">
      <w:pPr>
        <w:rPr>
          <w:rFonts w:asciiTheme="majorHAnsi" w:hAnsiTheme="majorHAnsi"/>
          <w:sz w:val="36"/>
          <w:szCs w:val="36"/>
          <w:lang w:val="ru-RU"/>
        </w:rPr>
      </w:pPr>
    </w:p>
    <w:p w:rsidR="008E7B88" w:rsidRPr="008E7B88" w:rsidRDefault="008E7B88" w:rsidP="008E7B88">
      <w:pPr>
        <w:rPr>
          <w:rFonts w:asciiTheme="majorHAnsi" w:hAnsiTheme="majorHAnsi"/>
          <w:sz w:val="36"/>
          <w:szCs w:val="36"/>
          <w:lang w:val="ru-RU"/>
        </w:rPr>
      </w:pPr>
    </w:p>
    <w:p w:rsidR="008E7B88" w:rsidRDefault="006B2861" w:rsidP="008E7B88">
      <w:pPr>
        <w:rPr>
          <w:rFonts w:asciiTheme="majorHAnsi" w:hAnsiTheme="majorHAnsi"/>
          <w:sz w:val="36"/>
          <w:szCs w:val="36"/>
          <w:lang w:val="ru-RU"/>
        </w:rPr>
      </w:pPr>
      <w:r w:rsidRPr="006B2861">
        <w:rPr>
          <w:rFonts w:asciiTheme="majorHAnsi" w:hAnsiTheme="majorHAnsi"/>
          <w:b/>
          <w:noProof/>
          <w:color w:val="002060"/>
          <w:sz w:val="36"/>
          <w:szCs w:val="36"/>
          <w:lang w:val="ru-RU" w:eastAsia="ru-RU" w:bidi="ar-SA"/>
        </w:rPr>
        <w:pict>
          <v:roundrect id="_x0000_s1109" style="position:absolute;margin-left:-22.05pt;margin-top:.2pt;width:227.4pt;height:79.2pt;z-index:251703296" arcsize="10923f" fillcolor="#92d050">
            <v:textbox style="mso-next-textbox:#_x0000_s1109">
              <w:txbxContent>
                <w:p w:rsidR="00821097" w:rsidRPr="008E7B88" w:rsidRDefault="008E7B88">
                  <w:pPr>
                    <w:rPr>
                      <w:b/>
                      <w:sz w:val="40"/>
                      <w:szCs w:val="40"/>
                      <w:lang w:val="ru-RU"/>
                    </w:rPr>
                  </w:pPr>
                  <w:r w:rsidRPr="008E7B88">
                    <w:rPr>
                      <w:b/>
                      <w:sz w:val="40"/>
                      <w:szCs w:val="40"/>
                      <w:lang w:val="ru-RU"/>
                    </w:rPr>
                    <w:t xml:space="preserve">ИНДИВИДУАЛИЗАЦИЯ ОБРАЗОВАНИЯ </w:t>
                  </w:r>
                </w:p>
              </w:txbxContent>
            </v:textbox>
          </v:roundrect>
        </w:pict>
      </w:r>
    </w:p>
    <w:p w:rsidR="00AD2CAA" w:rsidRDefault="008E7B88" w:rsidP="008E7B88">
      <w:pPr>
        <w:tabs>
          <w:tab w:val="left" w:pos="4824"/>
        </w:tabs>
        <w:rPr>
          <w:rFonts w:asciiTheme="majorHAnsi" w:hAnsiTheme="majorHAnsi"/>
          <w:sz w:val="36"/>
          <w:szCs w:val="36"/>
          <w:lang w:val="ru-RU"/>
        </w:rPr>
      </w:pPr>
      <w:r>
        <w:rPr>
          <w:rFonts w:asciiTheme="majorHAnsi" w:hAnsiTheme="majorHAnsi"/>
          <w:sz w:val="36"/>
          <w:szCs w:val="36"/>
          <w:lang w:val="ru-RU"/>
        </w:rPr>
        <w:tab/>
      </w:r>
    </w:p>
    <w:p w:rsidR="008E7B88" w:rsidRPr="004B7C9B" w:rsidRDefault="008E7B88" w:rsidP="008E7B88">
      <w:pPr>
        <w:tabs>
          <w:tab w:val="left" w:pos="4824"/>
        </w:tabs>
        <w:rPr>
          <w:rFonts w:asciiTheme="majorHAnsi" w:hAnsiTheme="majorHAnsi"/>
          <w:b/>
          <w:color w:val="00349E" w:themeColor="accent6"/>
          <w:sz w:val="36"/>
          <w:szCs w:val="36"/>
          <w:lang w:val="ru-RU"/>
        </w:rPr>
      </w:pPr>
      <w:r w:rsidRPr="004B7C9B">
        <w:rPr>
          <w:rFonts w:asciiTheme="majorHAnsi" w:hAnsiTheme="majorHAnsi"/>
          <w:b/>
          <w:color w:val="00349E" w:themeColor="accent6"/>
          <w:sz w:val="36"/>
          <w:szCs w:val="36"/>
          <w:lang w:val="ru-RU"/>
        </w:rPr>
        <w:lastRenderedPageBreak/>
        <w:t xml:space="preserve">ТРЕБОВАНИЯ СТАНДАРТА К РЕЗУЛЬТАТАМ ОСВОЕНИЯ ПРОГРАММЫ ПРЕДСТАВЛЕНЫ В ВИДЕ ЦЕЛЕВЫХ ОРИЕНТИРОВ ДОШКОЛЬНОГО ОБРАЗОВАНИЯ, КОТОРЫЕ ПРЕДСТАВЛЯЮТ СОБОЙ СОЦИАЛЬНЫЕ И ПСИХОЛОГИЧЕСКИЕ ХАРАКТЕРИСТИКИ ВОЗМОЖНЫХ ДОСТИЖЕНИЙ РЕБЕНКА НА ЭТАПЕ ЗАВЕРШЕНИЯ УРОВНЯ ДОШКОЛЬНОГО ОБРАЗОВАНИЯ. </w:t>
      </w:r>
      <w:r w:rsidR="004B7C9B" w:rsidRPr="004B7C9B">
        <w:rPr>
          <w:rFonts w:asciiTheme="majorHAnsi" w:hAnsiTheme="majorHAnsi"/>
          <w:b/>
          <w:color w:val="00349E" w:themeColor="accent6"/>
          <w:sz w:val="36"/>
          <w:szCs w:val="36"/>
          <w:lang w:val="ru-RU"/>
        </w:rPr>
        <w:t xml:space="preserve"> </w:t>
      </w:r>
    </w:p>
    <w:p w:rsidR="008E7B88" w:rsidRDefault="008E7B88" w:rsidP="008E7B88">
      <w:pPr>
        <w:tabs>
          <w:tab w:val="left" w:pos="4824"/>
        </w:tabs>
        <w:rPr>
          <w:rFonts w:asciiTheme="majorHAnsi" w:hAnsiTheme="majorHAnsi"/>
          <w:sz w:val="36"/>
          <w:szCs w:val="36"/>
          <w:lang w:val="ru-RU"/>
        </w:rPr>
      </w:pPr>
    </w:p>
    <w:p w:rsidR="008E7B88" w:rsidRPr="004B7C9B" w:rsidRDefault="008E7B88" w:rsidP="008E7B88">
      <w:pPr>
        <w:tabs>
          <w:tab w:val="left" w:pos="4824"/>
        </w:tabs>
        <w:rPr>
          <w:rFonts w:asciiTheme="majorHAnsi" w:hAnsiTheme="majorHAnsi"/>
          <w:b/>
          <w:color w:val="00194F" w:themeColor="accent6" w:themeShade="80"/>
          <w:sz w:val="36"/>
          <w:szCs w:val="36"/>
          <w:lang w:val="ru-RU"/>
        </w:rPr>
      </w:pPr>
      <w:r w:rsidRPr="004B7C9B">
        <w:rPr>
          <w:rFonts w:asciiTheme="majorHAnsi" w:hAnsiTheme="majorHAnsi"/>
          <w:b/>
          <w:color w:val="00194F" w:themeColor="accent6" w:themeShade="80"/>
          <w:sz w:val="36"/>
          <w:szCs w:val="36"/>
          <w:lang w:val="ru-RU"/>
        </w:rPr>
        <w:t>К ЦЕЛЕВЫМ ОРИЕНТРАМ ОТНОСЯТСЯ:</w:t>
      </w:r>
    </w:p>
    <w:p w:rsidR="008E7B88" w:rsidRPr="004B7C9B" w:rsidRDefault="008E7B88" w:rsidP="008E7B88">
      <w:pPr>
        <w:pStyle w:val="ac"/>
        <w:numPr>
          <w:ilvl w:val="0"/>
          <w:numId w:val="4"/>
        </w:numPr>
        <w:tabs>
          <w:tab w:val="left" w:pos="4824"/>
        </w:tabs>
        <w:rPr>
          <w:rFonts w:asciiTheme="majorHAnsi" w:hAnsiTheme="majorHAnsi"/>
          <w:b/>
          <w:color w:val="00349E" w:themeColor="accent6"/>
          <w:sz w:val="36"/>
          <w:szCs w:val="36"/>
          <w:lang w:val="ru-RU"/>
        </w:rPr>
      </w:pPr>
      <w:r w:rsidRPr="004B7C9B">
        <w:rPr>
          <w:rFonts w:asciiTheme="majorHAnsi" w:hAnsiTheme="majorHAnsi"/>
          <w:b/>
          <w:color w:val="00349E" w:themeColor="accent6"/>
          <w:sz w:val="36"/>
          <w:szCs w:val="36"/>
          <w:lang w:val="ru-RU"/>
        </w:rPr>
        <w:t>ИНИЦИАТИВНОСТЬ И САМОСТОЯТЕЛЬНОСТЬ</w:t>
      </w:r>
      <w:r w:rsidR="004B7C9B" w:rsidRPr="004B7C9B">
        <w:rPr>
          <w:rFonts w:asciiTheme="majorHAnsi" w:hAnsiTheme="majorHAnsi"/>
          <w:b/>
          <w:color w:val="00349E" w:themeColor="accent6"/>
          <w:sz w:val="36"/>
          <w:szCs w:val="36"/>
          <w:lang w:val="ru-RU"/>
        </w:rPr>
        <w:t>;</w:t>
      </w:r>
    </w:p>
    <w:p w:rsidR="008E7B88" w:rsidRPr="004B7C9B" w:rsidRDefault="004B7C9B" w:rsidP="008E7B88">
      <w:pPr>
        <w:pStyle w:val="ac"/>
        <w:numPr>
          <w:ilvl w:val="0"/>
          <w:numId w:val="4"/>
        </w:numPr>
        <w:tabs>
          <w:tab w:val="left" w:pos="4824"/>
        </w:tabs>
        <w:rPr>
          <w:rFonts w:asciiTheme="majorHAnsi" w:hAnsiTheme="majorHAnsi"/>
          <w:b/>
          <w:color w:val="00349E" w:themeColor="accent6"/>
          <w:sz w:val="36"/>
          <w:szCs w:val="36"/>
          <w:lang w:val="ru-RU"/>
        </w:rPr>
      </w:pPr>
      <w:r w:rsidRPr="004B7C9B">
        <w:rPr>
          <w:rFonts w:asciiTheme="majorHAnsi" w:hAnsiTheme="majorHAnsi"/>
          <w:b/>
          <w:color w:val="00349E" w:themeColor="accent6"/>
          <w:sz w:val="36"/>
          <w:szCs w:val="36"/>
          <w:lang w:val="ru-RU"/>
        </w:rPr>
        <w:t>РЕБЕНОК УВЕРЕН В СВОИХ СИЛАХ, ОТКРЫТ ВНЕШНЕМУ МИРУ,ПОЛОЖИТЕЛЬНО ОТНОСИТСЯ К СЕБЕ И ДРУГИМ;</w:t>
      </w:r>
    </w:p>
    <w:p w:rsidR="004B7C9B" w:rsidRPr="004B7C9B" w:rsidRDefault="004B7C9B" w:rsidP="008E7B88">
      <w:pPr>
        <w:pStyle w:val="ac"/>
        <w:numPr>
          <w:ilvl w:val="0"/>
          <w:numId w:val="4"/>
        </w:numPr>
        <w:tabs>
          <w:tab w:val="left" w:pos="4824"/>
        </w:tabs>
        <w:rPr>
          <w:rFonts w:asciiTheme="majorHAnsi" w:hAnsiTheme="majorHAnsi"/>
          <w:b/>
          <w:color w:val="00349E" w:themeColor="accent6"/>
          <w:sz w:val="36"/>
          <w:szCs w:val="36"/>
          <w:lang w:val="ru-RU"/>
        </w:rPr>
      </w:pPr>
      <w:r w:rsidRPr="004B7C9B">
        <w:rPr>
          <w:rFonts w:asciiTheme="majorHAnsi" w:hAnsiTheme="majorHAnsi"/>
          <w:b/>
          <w:color w:val="00349E" w:themeColor="accent6"/>
          <w:sz w:val="36"/>
          <w:szCs w:val="36"/>
          <w:lang w:val="ru-RU"/>
        </w:rPr>
        <w:t>РЕБЕНОК ОБЛАДАЕТ РАЗВИТЫМ ВООБРАЖЕНИЕМ, УМЕЕТ ПОДЧИНЯТСЯ ПРАВИЛАМ И СОЦИАЛЬНЫМ НОРМАМ</w:t>
      </w:r>
    </w:p>
    <w:p w:rsidR="004B7C9B" w:rsidRPr="004B7C9B" w:rsidRDefault="004B7C9B" w:rsidP="008E7B88">
      <w:pPr>
        <w:pStyle w:val="ac"/>
        <w:numPr>
          <w:ilvl w:val="0"/>
          <w:numId w:val="4"/>
        </w:numPr>
        <w:tabs>
          <w:tab w:val="left" w:pos="4824"/>
        </w:tabs>
        <w:rPr>
          <w:rFonts w:asciiTheme="majorHAnsi" w:hAnsiTheme="majorHAnsi"/>
          <w:b/>
          <w:color w:val="00349E" w:themeColor="accent6"/>
          <w:sz w:val="36"/>
          <w:szCs w:val="36"/>
          <w:lang w:val="ru-RU"/>
        </w:rPr>
      </w:pPr>
      <w:r w:rsidRPr="004B7C9B">
        <w:rPr>
          <w:rFonts w:asciiTheme="majorHAnsi" w:hAnsiTheme="majorHAnsi"/>
          <w:b/>
          <w:color w:val="00349E" w:themeColor="accent6"/>
          <w:sz w:val="36"/>
          <w:szCs w:val="36"/>
          <w:lang w:val="ru-RU"/>
        </w:rPr>
        <w:t>ТВОРЧЕСКИЕ СПОСОБНОСТИ РЕБЕНКА;</w:t>
      </w:r>
    </w:p>
    <w:p w:rsidR="004B7C9B" w:rsidRPr="004B7C9B" w:rsidRDefault="004B7C9B" w:rsidP="008E7B88">
      <w:pPr>
        <w:pStyle w:val="ac"/>
        <w:numPr>
          <w:ilvl w:val="0"/>
          <w:numId w:val="4"/>
        </w:numPr>
        <w:tabs>
          <w:tab w:val="left" w:pos="4824"/>
        </w:tabs>
        <w:rPr>
          <w:rFonts w:asciiTheme="majorHAnsi" w:hAnsiTheme="majorHAnsi"/>
          <w:b/>
          <w:color w:val="00349E" w:themeColor="accent6"/>
          <w:sz w:val="36"/>
          <w:szCs w:val="36"/>
          <w:lang w:val="ru-RU"/>
        </w:rPr>
      </w:pPr>
      <w:r w:rsidRPr="004B7C9B">
        <w:rPr>
          <w:rFonts w:asciiTheme="majorHAnsi" w:hAnsiTheme="majorHAnsi"/>
          <w:b/>
          <w:color w:val="00349E" w:themeColor="accent6"/>
          <w:sz w:val="36"/>
          <w:szCs w:val="36"/>
          <w:lang w:val="ru-RU"/>
        </w:rPr>
        <w:t>РЕБЕНОК ПРОЯВЛЯЕТ ЛЮБОЗНАТЕЛЬНОСТЬ;</w:t>
      </w:r>
    </w:p>
    <w:p w:rsidR="004B7C9B" w:rsidRPr="004B7C9B" w:rsidRDefault="004B7C9B" w:rsidP="004B7C9B">
      <w:pPr>
        <w:pStyle w:val="ac"/>
        <w:tabs>
          <w:tab w:val="left" w:pos="4824"/>
        </w:tabs>
        <w:rPr>
          <w:rFonts w:asciiTheme="majorHAnsi" w:hAnsiTheme="majorHAnsi"/>
          <w:b/>
          <w:color w:val="00349E" w:themeColor="accent6"/>
          <w:sz w:val="36"/>
          <w:szCs w:val="36"/>
          <w:lang w:val="ru-RU"/>
        </w:rPr>
      </w:pPr>
    </w:p>
    <w:p w:rsidR="004B7C9B" w:rsidRPr="008E7B88" w:rsidRDefault="004B7C9B" w:rsidP="004B7C9B">
      <w:pPr>
        <w:pStyle w:val="ac"/>
        <w:tabs>
          <w:tab w:val="left" w:pos="4824"/>
        </w:tabs>
        <w:rPr>
          <w:rFonts w:asciiTheme="majorHAnsi" w:hAnsiTheme="majorHAnsi"/>
          <w:sz w:val="36"/>
          <w:szCs w:val="36"/>
          <w:lang w:val="ru-RU"/>
        </w:rPr>
      </w:pPr>
    </w:p>
    <w:p w:rsidR="008E7B88" w:rsidRDefault="008E7B88" w:rsidP="008E7B88">
      <w:pPr>
        <w:tabs>
          <w:tab w:val="left" w:pos="4824"/>
        </w:tabs>
        <w:rPr>
          <w:rFonts w:asciiTheme="majorHAnsi" w:hAnsiTheme="majorHAnsi"/>
          <w:sz w:val="36"/>
          <w:szCs w:val="36"/>
          <w:lang w:val="ru-RU"/>
        </w:rPr>
      </w:pPr>
    </w:p>
    <w:p w:rsidR="004B7C9B" w:rsidRDefault="004B7C9B" w:rsidP="008E7B88">
      <w:pPr>
        <w:tabs>
          <w:tab w:val="left" w:pos="4824"/>
        </w:tabs>
        <w:rPr>
          <w:rFonts w:asciiTheme="majorHAnsi" w:hAnsiTheme="majorHAnsi"/>
          <w:sz w:val="36"/>
          <w:szCs w:val="36"/>
          <w:lang w:val="ru-RU"/>
        </w:rPr>
      </w:pPr>
    </w:p>
    <w:p w:rsidR="004B7C9B" w:rsidRDefault="004B7C9B" w:rsidP="008E7B88">
      <w:pPr>
        <w:tabs>
          <w:tab w:val="left" w:pos="4824"/>
        </w:tabs>
        <w:rPr>
          <w:rFonts w:asciiTheme="majorHAnsi" w:hAnsiTheme="majorHAnsi"/>
          <w:sz w:val="36"/>
          <w:szCs w:val="36"/>
          <w:lang w:val="ru-RU"/>
        </w:rPr>
      </w:pPr>
    </w:p>
    <w:p w:rsidR="004B7C9B" w:rsidRDefault="004B7C9B" w:rsidP="008E7B88">
      <w:pPr>
        <w:tabs>
          <w:tab w:val="left" w:pos="4824"/>
        </w:tabs>
        <w:rPr>
          <w:rFonts w:asciiTheme="majorHAnsi" w:hAnsiTheme="majorHAnsi"/>
          <w:sz w:val="36"/>
          <w:szCs w:val="36"/>
          <w:lang w:val="ru-RU"/>
        </w:rPr>
      </w:pPr>
    </w:p>
    <w:p w:rsidR="004B7C9B" w:rsidRPr="004B7C9B" w:rsidRDefault="004B7C9B" w:rsidP="008E7B88">
      <w:pPr>
        <w:tabs>
          <w:tab w:val="left" w:pos="4824"/>
        </w:tabs>
        <w:rPr>
          <w:rFonts w:ascii="Courier New" w:hAnsi="Courier New" w:cs="Courier New"/>
          <w:b/>
          <w:sz w:val="52"/>
          <w:szCs w:val="52"/>
          <w:lang w:val="ru-RU"/>
        </w:rPr>
      </w:pPr>
      <w:r w:rsidRPr="00C84EFD">
        <w:rPr>
          <w:rFonts w:ascii="Courier New" w:hAnsi="Courier New" w:cs="Courier New"/>
          <w:b/>
          <w:color w:val="FF0000"/>
          <w:sz w:val="52"/>
          <w:szCs w:val="52"/>
          <w:lang w:val="ru-RU"/>
        </w:rPr>
        <w:lastRenderedPageBreak/>
        <w:t>ЦЕЛЕВЫЕ ОРИЕНТИРЫ</w:t>
      </w:r>
      <w:r w:rsidRPr="004B7C9B">
        <w:rPr>
          <w:rFonts w:ascii="Courier New" w:hAnsi="Courier New" w:cs="Courier New"/>
          <w:b/>
          <w:sz w:val="52"/>
          <w:szCs w:val="52"/>
          <w:lang w:val="ru-RU"/>
        </w:rPr>
        <w:t xml:space="preserve"> ПРОГРАММЫ ВЫСТУПАЮТ ОСНОВАНИЯМИ ПРЕЕМСТВЕННОСТИ ДОШКОЛЬНОГО И НАЧАЛЬНОГО ОБЩЕГО ОБРАЗОВАНИЯ. ПРИ СОБЛЮДЕНИИ ТРЕБОВАНИЙ К УСЛОВИЯМ РЕАЛИЗАЦИИ ПРГРАММЫ НАСТОЯЩИЕ ЦЕЛЕВЫЕ ОРИЕНТИРЫ ПРЕДПОЛАГАЮТ </w:t>
      </w:r>
      <w:r w:rsidRPr="00C84EFD">
        <w:rPr>
          <w:rFonts w:ascii="Courier New" w:hAnsi="Courier New" w:cs="Courier New"/>
          <w:b/>
          <w:color w:val="FF0000"/>
          <w:sz w:val="52"/>
          <w:szCs w:val="52"/>
          <w:lang w:val="ru-RU"/>
        </w:rPr>
        <w:t>ФОРМИРОВАНИЕ У ДЕТЕЙ ДОШКОЛЬНОГО ВОЗРАСТА ПРЕДПОСЫЛОК УЧЕБНОЙ ДЕЯТЕЛЬНОСТИ</w:t>
      </w:r>
      <w:r w:rsidRPr="004B7C9B">
        <w:rPr>
          <w:rFonts w:ascii="Courier New" w:hAnsi="Courier New" w:cs="Courier New"/>
          <w:b/>
          <w:sz w:val="52"/>
          <w:szCs w:val="52"/>
          <w:lang w:val="ru-RU"/>
        </w:rPr>
        <w:t xml:space="preserve"> НА ЭТАПЕ ЗАВЕРШЕНИЯ ИМИ ДОШКОЛЬНОГО ОБРАЗОВАНИЯ. </w:t>
      </w:r>
    </w:p>
    <w:p w:rsidR="008E7B88" w:rsidRPr="004B7C9B" w:rsidRDefault="008E7B88" w:rsidP="008E7B88">
      <w:pPr>
        <w:tabs>
          <w:tab w:val="left" w:pos="4824"/>
        </w:tabs>
        <w:rPr>
          <w:rFonts w:asciiTheme="majorHAnsi" w:hAnsiTheme="majorHAnsi"/>
          <w:b/>
          <w:sz w:val="52"/>
          <w:szCs w:val="52"/>
          <w:lang w:val="ru-RU"/>
        </w:rPr>
      </w:pPr>
    </w:p>
    <w:sectPr w:rsidR="008E7B88" w:rsidRPr="004B7C9B" w:rsidSect="00A4626D">
      <w:pgSz w:w="11906" w:h="16838"/>
      <w:pgMar w:top="1134" w:right="1558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5399" w:rsidRDefault="00415399" w:rsidP="00E7246E">
      <w:pPr>
        <w:spacing w:after="0" w:line="240" w:lineRule="auto"/>
      </w:pPr>
      <w:r>
        <w:separator/>
      </w:r>
    </w:p>
  </w:endnote>
  <w:endnote w:type="continuationSeparator" w:id="1">
    <w:p w:rsidR="00415399" w:rsidRDefault="00415399" w:rsidP="00E724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5399" w:rsidRDefault="00415399" w:rsidP="00E7246E">
      <w:pPr>
        <w:spacing w:after="0" w:line="240" w:lineRule="auto"/>
      </w:pPr>
      <w:r>
        <w:separator/>
      </w:r>
    </w:p>
  </w:footnote>
  <w:footnote w:type="continuationSeparator" w:id="1">
    <w:p w:rsidR="00415399" w:rsidRDefault="00415399" w:rsidP="00E724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9A7DDB"/>
    <w:multiLevelType w:val="hybridMultilevel"/>
    <w:tmpl w:val="054802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311E7A"/>
    <w:multiLevelType w:val="hybridMultilevel"/>
    <w:tmpl w:val="B34E3D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3E44B09"/>
    <w:multiLevelType w:val="hybridMultilevel"/>
    <w:tmpl w:val="397CA0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EBE0720"/>
    <w:multiLevelType w:val="hybridMultilevel"/>
    <w:tmpl w:val="1E2282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E100D"/>
    <w:rsid w:val="00020FF8"/>
    <w:rsid w:val="00092403"/>
    <w:rsid w:val="000959A4"/>
    <w:rsid w:val="00173688"/>
    <w:rsid w:val="001D5B37"/>
    <w:rsid w:val="00212FD2"/>
    <w:rsid w:val="0025780B"/>
    <w:rsid w:val="002A4691"/>
    <w:rsid w:val="0038558B"/>
    <w:rsid w:val="00415399"/>
    <w:rsid w:val="0042609D"/>
    <w:rsid w:val="0045588A"/>
    <w:rsid w:val="004B7C9B"/>
    <w:rsid w:val="004D73B1"/>
    <w:rsid w:val="005350F4"/>
    <w:rsid w:val="00543AB6"/>
    <w:rsid w:val="005A06F7"/>
    <w:rsid w:val="005E0B72"/>
    <w:rsid w:val="005E42FD"/>
    <w:rsid w:val="0066386E"/>
    <w:rsid w:val="006B2861"/>
    <w:rsid w:val="007C5A5F"/>
    <w:rsid w:val="007F60EA"/>
    <w:rsid w:val="00821097"/>
    <w:rsid w:val="008C0EF6"/>
    <w:rsid w:val="008D4D13"/>
    <w:rsid w:val="008E100D"/>
    <w:rsid w:val="008E7B88"/>
    <w:rsid w:val="00900300"/>
    <w:rsid w:val="00916209"/>
    <w:rsid w:val="00A4626D"/>
    <w:rsid w:val="00AB3D62"/>
    <w:rsid w:val="00AD2CAA"/>
    <w:rsid w:val="00B62438"/>
    <w:rsid w:val="00BE2EC0"/>
    <w:rsid w:val="00C0118A"/>
    <w:rsid w:val="00C6524B"/>
    <w:rsid w:val="00C84EFD"/>
    <w:rsid w:val="00C9558A"/>
    <w:rsid w:val="00CF42FD"/>
    <w:rsid w:val="00D15FEB"/>
    <w:rsid w:val="00DA50B0"/>
    <w:rsid w:val="00DB6CF8"/>
    <w:rsid w:val="00E7246E"/>
    <w:rsid w:val="00EF29D4"/>
    <w:rsid w:val="00F973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ru v:ext="edit" colors="#f3c,#330,olive,#fc0,#0c0,#c6f,yellow,#f30"/>
      <o:colormenu v:ext="edit" fillcolor="#92d050" strokecolor="none [3213]"/>
    </o:shapedefaults>
    <o:shapelayout v:ext="edit">
      <o:idmap v:ext="edit" data="1"/>
      <o:rules v:ext="edit">
        <o:r id="V:Rule17" type="connector" idref="#_x0000_s1031"/>
        <o:r id="V:Rule18" type="connector" idref="#_x0000_s1084"/>
        <o:r id="V:Rule19" type="connector" idref="#_x0000_s1036"/>
        <o:r id="V:Rule20" type="connector" idref="#_x0000_s1085"/>
        <o:r id="V:Rule21" type="connector" idref="#_x0000_s1082"/>
        <o:r id="V:Rule22" type="connector" idref="#_x0000_s1033"/>
        <o:r id="V:Rule23" type="connector" idref="#_x0000_s1090"/>
        <o:r id="V:Rule24" type="connector" idref="#_x0000_s1051"/>
        <o:r id="V:Rule25" type="connector" idref="#_x0000_s1087"/>
        <o:r id="V:Rule26" type="connector" idref="#_x0000_s1035"/>
        <o:r id="V:Rule27" type="connector" idref="#_x0000_s1088"/>
        <o:r id="V:Rule28" type="connector" idref="#_x0000_s1083"/>
        <o:r id="V:Rule29" type="connector" idref="#_x0000_s1032"/>
        <o:r id="V:Rule30" type="connector" idref="#_x0000_s1040"/>
        <o:r id="V:Rule31" type="connector" idref="#_x0000_s1089"/>
        <o:r id="V:Rule32" type="connector" idref="#_x0000_s103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0B0"/>
  </w:style>
  <w:style w:type="paragraph" w:styleId="1">
    <w:name w:val="heading 1"/>
    <w:basedOn w:val="a"/>
    <w:next w:val="a"/>
    <w:link w:val="10"/>
    <w:uiPriority w:val="9"/>
    <w:qFormat/>
    <w:rsid w:val="00DA50B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E8006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A50B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FF388C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A50B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FF388C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DA50B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FF388C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DA50B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9A004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A50B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9A004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A50B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A50B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FF388C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A50B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E100D"/>
  </w:style>
  <w:style w:type="character" w:customStyle="1" w:styleId="10">
    <w:name w:val="Заголовок 1 Знак"/>
    <w:basedOn w:val="a0"/>
    <w:link w:val="1"/>
    <w:uiPriority w:val="9"/>
    <w:rsid w:val="00DA50B0"/>
    <w:rPr>
      <w:rFonts w:asciiTheme="majorHAnsi" w:eastAsiaTheme="majorEastAsia" w:hAnsiTheme="majorHAnsi" w:cstheme="majorBidi"/>
      <w:b/>
      <w:bCs/>
      <w:color w:val="E8006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DA50B0"/>
    <w:rPr>
      <w:rFonts w:asciiTheme="majorHAnsi" w:eastAsiaTheme="majorEastAsia" w:hAnsiTheme="majorHAnsi" w:cstheme="majorBidi"/>
      <w:b/>
      <w:bCs/>
      <w:color w:val="FF388C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DA50B0"/>
    <w:rPr>
      <w:rFonts w:asciiTheme="majorHAnsi" w:eastAsiaTheme="majorEastAsia" w:hAnsiTheme="majorHAnsi" w:cstheme="majorBidi"/>
      <w:b/>
      <w:bCs/>
      <w:color w:val="FF388C" w:themeColor="accent1"/>
    </w:rPr>
  </w:style>
  <w:style w:type="character" w:customStyle="1" w:styleId="40">
    <w:name w:val="Заголовок 4 Знак"/>
    <w:basedOn w:val="a0"/>
    <w:link w:val="4"/>
    <w:uiPriority w:val="9"/>
    <w:rsid w:val="00DA50B0"/>
    <w:rPr>
      <w:rFonts w:asciiTheme="majorHAnsi" w:eastAsiaTheme="majorEastAsia" w:hAnsiTheme="majorHAnsi" w:cstheme="majorBidi"/>
      <w:b/>
      <w:bCs/>
      <w:i/>
      <w:iCs/>
      <w:color w:val="FF388C" w:themeColor="accent1"/>
    </w:rPr>
  </w:style>
  <w:style w:type="character" w:customStyle="1" w:styleId="50">
    <w:name w:val="Заголовок 5 Знак"/>
    <w:basedOn w:val="a0"/>
    <w:link w:val="5"/>
    <w:uiPriority w:val="9"/>
    <w:rsid w:val="00DA50B0"/>
    <w:rPr>
      <w:rFonts w:asciiTheme="majorHAnsi" w:eastAsiaTheme="majorEastAsia" w:hAnsiTheme="majorHAnsi" w:cstheme="majorBidi"/>
      <w:color w:val="9A004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DA50B0"/>
    <w:rPr>
      <w:rFonts w:asciiTheme="majorHAnsi" w:eastAsiaTheme="majorEastAsia" w:hAnsiTheme="majorHAnsi" w:cstheme="majorBidi"/>
      <w:i/>
      <w:iCs/>
      <w:color w:val="9A004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DA50B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DA50B0"/>
    <w:rPr>
      <w:rFonts w:asciiTheme="majorHAnsi" w:eastAsiaTheme="majorEastAsia" w:hAnsiTheme="majorHAnsi" w:cstheme="majorBidi"/>
      <w:color w:val="FF388C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DA50B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DA50B0"/>
    <w:pPr>
      <w:spacing w:line="240" w:lineRule="auto"/>
    </w:pPr>
    <w:rPr>
      <w:b/>
      <w:bCs/>
      <w:color w:val="FF388C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A50B0"/>
    <w:pPr>
      <w:pBdr>
        <w:bottom w:val="single" w:sz="8" w:space="4" w:color="FF388C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4C4C4C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DA50B0"/>
    <w:rPr>
      <w:rFonts w:asciiTheme="majorHAnsi" w:eastAsiaTheme="majorEastAsia" w:hAnsiTheme="majorHAnsi" w:cstheme="majorBidi"/>
      <w:color w:val="4C4C4C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DA50B0"/>
    <w:pPr>
      <w:numPr>
        <w:ilvl w:val="1"/>
      </w:numPr>
    </w:pPr>
    <w:rPr>
      <w:rFonts w:asciiTheme="majorHAnsi" w:eastAsiaTheme="majorEastAsia" w:hAnsiTheme="majorHAnsi" w:cstheme="majorBidi"/>
      <w:i/>
      <w:iCs/>
      <w:color w:val="FF388C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A50B0"/>
    <w:rPr>
      <w:rFonts w:asciiTheme="majorHAnsi" w:eastAsiaTheme="majorEastAsia" w:hAnsiTheme="majorHAnsi" w:cstheme="majorBidi"/>
      <w:i/>
      <w:iCs/>
      <w:color w:val="FF388C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DA50B0"/>
    <w:rPr>
      <w:b/>
      <w:bCs/>
    </w:rPr>
  </w:style>
  <w:style w:type="character" w:styleId="a9">
    <w:name w:val="Emphasis"/>
    <w:basedOn w:val="a0"/>
    <w:uiPriority w:val="20"/>
    <w:qFormat/>
    <w:rsid w:val="00DA50B0"/>
    <w:rPr>
      <w:i/>
      <w:iCs/>
    </w:rPr>
  </w:style>
  <w:style w:type="paragraph" w:styleId="aa">
    <w:name w:val="No Spacing"/>
    <w:link w:val="ab"/>
    <w:uiPriority w:val="1"/>
    <w:qFormat/>
    <w:rsid w:val="00DA50B0"/>
    <w:pPr>
      <w:spacing w:after="0" w:line="240" w:lineRule="auto"/>
    </w:pPr>
  </w:style>
  <w:style w:type="paragraph" w:styleId="ac">
    <w:name w:val="List Paragraph"/>
    <w:basedOn w:val="a"/>
    <w:uiPriority w:val="34"/>
    <w:qFormat/>
    <w:rsid w:val="00DA50B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A50B0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DA50B0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DA50B0"/>
    <w:pPr>
      <w:pBdr>
        <w:bottom w:val="single" w:sz="4" w:space="4" w:color="FF388C" w:themeColor="accent1"/>
      </w:pBdr>
      <w:spacing w:before="200" w:after="280"/>
      <w:ind w:left="936" w:right="936"/>
    </w:pPr>
    <w:rPr>
      <w:b/>
      <w:bCs/>
      <w:i/>
      <w:iCs/>
      <w:color w:val="FF388C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DA50B0"/>
    <w:rPr>
      <w:b/>
      <w:bCs/>
      <w:i/>
      <w:iCs/>
      <w:color w:val="FF388C" w:themeColor="accent1"/>
    </w:rPr>
  </w:style>
  <w:style w:type="character" w:styleId="af">
    <w:name w:val="Subtle Emphasis"/>
    <w:basedOn w:val="a0"/>
    <w:uiPriority w:val="19"/>
    <w:qFormat/>
    <w:rsid w:val="00DA50B0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DA50B0"/>
    <w:rPr>
      <w:b/>
      <w:bCs/>
      <w:i/>
      <w:iCs/>
      <w:color w:val="FF388C" w:themeColor="accent1"/>
    </w:rPr>
  </w:style>
  <w:style w:type="character" w:styleId="af1">
    <w:name w:val="Subtle Reference"/>
    <w:basedOn w:val="a0"/>
    <w:uiPriority w:val="31"/>
    <w:qFormat/>
    <w:rsid w:val="00DA50B0"/>
    <w:rPr>
      <w:smallCaps/>
      <w:color w:val="E40059" w:themeColor="accent2"/>
      <w:u w:val="single"/>
    </w:rPr>
  </w:style>
  <w:style w:type="character" w:styleId="af2">
    <w:name w:val="Intense Reference"/>
    <w:basedOn w:val="a0"/>
    <w:uiPriority w:val="32"/>
    <w:qFormat/>
    <w:rsid w:val="00DA50B0"/>
    <w:rPr>
      <w:b/>
      <w:bCs/>
      <w:smallCaps/>
      <w:color w:val="E40059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DA50B0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DA50B0"/>
    <w:pPr>
      <w:outlineLvl w:val="9"/>
    </w:pPr>
  </w:style>
  <w:style w:type="character" w:customStyle="1" w:styleId="ab">
    <w:name w:val="Без интервала Знак"/>
    <w:basedOn w:val="a0"/>
    <w:link w:val="aa"/>
    <w:uiPriority w:val="1"/>
    <w:rsid w:val="008E100D"/>
  </w:style>
  <w:style w:type="paragraph" w:styleId="af5">
    <w:name w:val="Balloon Text"/>
    <w:basedOn w:val="a"/>
    <w:link w:val="af6"/>
    <w:uiPriority w:val="99"/>
    <w:semiHidden/>
    <w:unhideWhenUsed/>
    <w:rsid w:val="00D15F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D15FEB"/>
    <w:rPr>
      <w:rFonts w:ascii="Tahoma" w:hAnsi="Tahoma" w:cs="Tahoma"/>
      <w:sz w:val="16"/>
      <w:szCs w:val="16"/>
    </w:rPr>
  </w:style>
  <w:style w:type="paragraph" w:styleId="af7">
    <w:name w:val="Document Map"/>
    <w:basedOn w:val="a"/>
    <w:link w:val="af8"/>
    <w:uiPriority w:val="99"/>
    <w:semiHidden/>
    <w:unhideWhenUsed/>
    <w:rsid w:val="00DB6C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Схема документа Знак"/>
    <w:basedOn w:val="a0"/>
    <w:link w:val="af7"/>
    <w:uiPriority w:val="99"/>
    <w:semiHidden/>
    <w:rsid w:val="00DB6CF8"/>
    <w:rPr>
      <w:rFonts w:ascii="Tahoma" w:hAnsi="Tahoma" w:cs="Tahoma"/>
      <w:sz w:val="16"/>
      <w:szCs w:val="16"/>
    </w:rPr>
  </w:style>
  <w:style w:type="paragraph" w:styleId="af9">
    <w:name w:val="header"/>
    <w:basedOn w:val="a"/>
    <w:link w:val="afa"/>
    <w:uiPriority w:val="99"/>
    <w:semiHidden/>
    <w:unhideWhenUsed/>
    <w:rsid w:val="00E724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Верхний колонтитул Знак"/>
    <w:basedOn w:val="a0"/>
    <w:link w:val="af9"/>
    <w:uiPriority w:val="99"/>
    <w:semiHidden/>
    <w:rsid w:val="00E7246E"/>
  </w:style>
  <w:style w:type="paragraph" w:styleId="afb">
    <w:name w:val="footer"/>
    <w:basedOn w:val="a"/>
    <w:link w:val="afc"/>
    <w:uiPriority w:val="99"/>
    <w:semiHidden/>
    <w:unhideWhenUsed/>
    <w:rsid w:val="00E724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Нижний колонтитул Знак"/>
    <w:basedOn w:val="a0"/>
    <w:link w:val="afb"/>
    <w:uiPriority w:val="99"/>
    <w:semiHidden/>
    <w:rsid w:val="00E7246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Другая 1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49691B-C55B-4233-A8A4-F1EBAB521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759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МАДОУ Детский сад 7</cp:lastModifiedBy>
  <cp:revision>2</cp:revision>
  <dcterms:created xsi:type="dcterms:W3CDTF">2015-12-29T06:11:00Z</dcterms:created>
  <dcterms:modified xsi:type="dcterms:W3CDTF">2015-12-29T06:11:00Z</dcterms:modified>
</cp:coreProperties>
</file>